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0"/>
        <w:ind w:left="128" w:right="183" w:firstLine="0"/>
        <w:jc w:val="center"/>
        <w:rPr>
          <w:b/>
          <w:sz w:val="21"/>
        </w:rPr>
      </w:pPr>
      <w:r>
        <w:rPr>
          <w:b/>
          <w:color w:val="0E0E0E"/>
          <w:spacing w:val="-2"/>
          <w:w w:val="105"/>
          <w:sz w:val="21"/>
        </w:rPr>
        <w:t>ORDINANCE</w:t>
      </w:r>
    </w:p>
    <w:p>
      <w:pPr>
        <w:pStyle w:val="BodyText"/>
        <w:spacing w:before="26"/>
        <w:rPr>
          <w:b/>
          <w:sz w:val="21"/>
        </w:rPr>
      </w:pPr>
    </w:p>
    <w:p>
      <w:pPr>
        <w:pStyle w:val="BodyText"/>
        <w:spacing w:line="235" w:lineRule="auto"/>
        <w:ind w:left="125" w:right="205" w:firstLine="752"/>
        <w:jc w:val="both"/>
      </w:pPr>
      <w:r>
        <w:rPr>
          <w:b/>
          <w:color w:val="0E0E0E"/>
          <w:sz w:val="21"/>
        </w:rPr>
        <w:t>WHEREAS,</w:t>
      </w:r>
      <w:r>
        <w:rPr>
          <w:b/>
          <w:color w:val="0E0E0E"/>
          <w:spacing w:val="-3"/>
          <w:sz w:val="21"/>
        </w:rPr>
        <w:t> </w:t>
      </w:r>
      <w:r>
        <w:rPr>
          <w:color w:val="0E0E0E"/>
        </w:rPr>
        <w:t>The City of Chicago </w:t>
      </w:r>
      <w:r>
        <w:rPr>
          <w:b/>
          <w:color w:val="0E0E0E"/>
          <w:sz w:val="21"/>
        </w:rPr>
        <w:t>("City") </w:t>
      </w:r>
      <w:r>
        <w:rPr>
          <w:color w:val="0E0E0E"/>
        </w:rPr>
        <w:t>is a home rule unit of government by virtue of the</w:t>
      </w:r>
      <w:r>
        <w:rPr>
          <w:color w:val="0E0E0E"/>
          <w:spacing w:val="-1"/>
        </w:rPr>
        <w:t> </w:t>
      </w:r>
      <w:r>
        <w:rPr>
          <w:color w:val="0E0E0E"/>
        </w:rPr>
        <w:t>provisions of</w:t>
      </w:r>
      <w:r>
        <w:rPr>
          <w:color w:val="0E0E0E"/>
          <w:spacing w:val="-16"/>
        </w:rPr>
        <w:t> </w:t>
      </w:r>
      <w:r>
        <w:rPr>
          <w:color w:val="0E0E0E"/>
        </w:rPr>
        <w:t>the</w:t>
      </w:r>
      <w:r>
        <w:rPr>
          <w:color w:val="0E0E0E"/>
          <w:spacing w:val="-2"/>
        </w:rPr>
        <w:t> </w:t>
      </w:r>
      <w:r>
        <w:rPr>
          <w:color w:val="0E0E0E"/>
        </w:rPr>
        <w:t>Constitution</w:t>
      </w:r>
      <w:r>
        <w:rPr>
          <w:color w:val="0E0E0E"/>
          <w:spacing w:val="33"/>
        </w:rPr>
        <w:t> </w:t>
      </w:r>
      <w:r>
        <w:rPr>
          <w:color w:val="0E0E0E"/>
        </w:rPr>
        <w:t>of</w:t>
      </w:r>
      <w:r>
        <w:rPr>
          <w:color w:val="0E0E0E"/>
          <w:spacing w:val="-5"/>
        </w:rPr>
        <w:t> </w:t>
      </w:r>
      <w:r>
        <w:rPr>
          <w:color w:val="0E0E0E"/>
        </w:rPr>
        <w:t>the</w:t>
      </w:r>
      <w:r>
        <w:rPr>
          <w:color w:val="0E0E0E"/>
          <w:spacing w:val="-2"/>
        </w:rPr>
        <w:t> </w:t>
      </w:r>
      <w:r>
        <w:rPr>
          <w:color w:val="0E0E0E"/>
        </w:rPr>
        <w:t>State of</w:t>
      </w:r>
      <w:r>
        <w:rPr>
          <w:color w:val="0E0E0E"/>
          <w:spacing w:val="-7"/>
        </w:rPr>
        <w:t> </w:t>
      </w:r>
      <w:r>
        <w:rPr>
          <w:color w:val="0E0E0E"/>
        </w:rPr>
        <w:t>Illinois of</w:t>
      </w:r>
      <w:r>
        <w:rPr>
          <w:color w:val="0E0E0E"/>
          <w:spacing w:val="-1"/>
        </w:rPr>
        <w:t> </w:t>
      </w:r>
      <w:r>
        <w:rPr>
          <w:color w:val="0E0E0E"/>
        </w:rPr>
        <w:t>1970, and as such, may</w:t>
      </w:r>
      <w:r>
        <w:rPr>
          <w:color w:val="0E0E0E"/>
          <w:spacing w:val="-13"/>
        </w:rPr>
        <w:t> </w:t>
      </w:r>
      <w:r>
        <w:rPr>
          <w:color w:val="0E0E0E"/>
        </w:rPr>
        <w:t>exercise any power and perform any function pertaining to</w:t>
      </w:r>
      <w:r>
        <w:rPr>
          <w:color w:val="0E0E0E"/>
          <w:spacing w:val="-3"/>
        </w:rPr>
        <w:t> </w:t>
      </w:r>
      <w:r>
        <w:rPr>
          <w:color w:val="0E0E0E"/>
        </w:rPr>
        <w:t>its government and affairs; and</w:t>
      </w:r>
    </w:p>
    <w:p>
      <w:pPr>
        <w:pStyle w:val="BodyText"/>
        <w:spacing w:before="13"/>
      </w:pPr>
    </w:p>
    <w:p>
      <w:pPr>
        <w:pStyle w:val="BodyText"/>
        <w:spacing w:line="242" w:lineRule="auto" w:before="1"/>
        <w:ind w:left="123" w:right="172" w:firstLine="749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The City, through the foreclosure of demolition liens, tax sales and other methods of acquisition,</w:t>
      </w:r>
      <w:r>
        <w:rPr>
          <w:color w:val="0E0E0E"/>
          <w:spacing w:val="40"/>
        </w:rPr>
        <w:t> </w:t>
      </w:r>
      <w:r>
        <w:rPr>
          <w:color w:val="0E0E0E"/>
        </w:rPr>
        <w:t>has acquired title to numerous parcels of real property which are of minimal value and are costly to clean up and maintain, and because title to such properties</w:t>
      </w:r>
      <w:r>
        <w:rPr>
          <w:color w:val="0E0E0E"/>
          <w:spacing w:val="40"/>
        </w:rPr>
        <w:t> </w:t>
      </w:r>
      <w:r>
        <w:rPr>
          <w:color w:val="0E0E0E"/>
        </w:rPr>
        <w:t>is vested in the</w:t>
      </w:r>
      <w:r>
        <w:rPr>
          <w:color w:val="0E0E0E"/>
          <w:spacing w:val="-12"/>
        </w:rPr>
        <w:t> </w:t>
      </w:r>
      <w:r>
        <w:rPr>
          <w:color w:val="0E0E0E"/>
        </w:rPr>
        <w:t>City,</w:t>
      </w:r>
      <w:r>
        <w:rPr>
          <w:color w:val="0E0E0E"/>
          <w:spacing w:val="-6"/>
        </w:rPr>
        <w:t> </w:t>
      </w:r>
      <w:r>
        <w:rPr>
          <w:color w:val="0E0E0E"/>
        </w:rPr>
        <w:t>the</w:t>
      </w:r>
      <w:r>
        <w:rPr>
          <w:color w:val="0E0E0E"/>
          <w:spacing w:val="-9"/>
        </w:rPr>
        <w:t> </w:t>
      </w:r>
      <w:r>
        <w:rPr>
          <w:color w:val="0E0E0E"/>
        </w:rPr>
        <w:t>properties are exemptfrom</w:t>
      </w:r>
      <w:r>
        <w:rPr>
          <w:color w:val="0E0E0E"/>
          <w:spacing w:val="-1"/>
        </w:rPr>
        <w:t> </w:t>
      </w:r>
      <w:r>
        <w:rPr>
          <w:color w:val="0E0E0E"/>
        </w:rPr>
        <w:t>real</w:t>
      </w:r>
      <w:r>
        <w:rPr>
          <w:color w:val="0E0E0E"/>
          <w:spacing w:val="-4"/>
        </w:rPr>
        <w:t> </w:t>
      </w:r>
      <w:r>
        <w:rPr>
          <w:color w:val="0E0E0E"/>
        </w:rPr>
        <w:t>estate taxes,</w:t>
      </w:r>
      <w:r>
        <w:rPr>
          <w:color w:val="0E0E0E"/>
          <w:spacing w:val="-3"/>
        </w:rPr>
        <w:t> </w:t>
      </w:r>
      <w:r>
        <w:rPr>
          <w:color w:val="0E0E0E"/>
        </w:rPr>
        <w:t>thus not</w:t>
      </w:r>
      <w:r>
        <w:rPr>
          <w:color w:val="0E0E0E"/>
          <w:spacing w:val="-10"/>
        </w:rPr>
        <w:t> </w:t>
      </w:r>
      <w:r>
        <w:rPr>
          <w:color w:val="0E0E0E"/>
        </w:rPr>
        <w:t>generating</w:t>
      </w:r>
      <w:r>
        <w:rPr>
          <w:color w:val="0E0E0E"/>
          <w:spacing w:val="25"/>
        </w:rPr>
        <w:t> </w:t>
      </w:r>
      <w:r>
        <w:rPr>
          <w:color w:val="0E0E0E"/>
        </w:rPr>
        <w:t>property taxes; and</w:t>
      </w:r>
    </w:p>
    <w:p>
      <w:pPr>
        <w:pStyle w:val="BodyText"/>
        <w:spacing w:before="250"/>
        <w:ind w:left="120" w:right="188" w:firstLine="748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The City has traditionally</w:t>
      </w:r>
      <w:r>
        <w:rPr>
          <w:color w:val="0E0E0E"/>
          <w:spacing w:val="40"/>
        </w:rPr>
        <w:t> </w:t>
      </w:r>
      <w:r>
        <w:rPr>
          <w:color w:val="0E0E0E"/>
        </w:rPr>
        <w:t>sold much</w:t>
      </w:r>
      <w:r>
        <w:rPr>
          <w:color w:val="0E0E0E"/>
          <w:spacing w:val="-4"/>
        </w:rPr>
        <w:t> </w:t>
      </w:r>
      <w:r>
        <w:rPr>
          <w:color w:val="0E0E0E"/>
        </w:rPr>
        <w:t>of its land directly to purchasers after receiving property inquiries, a method which is inefficient, labor-intensive and also lacks transparency; and</w:t>
      </w:r>
    </w:p>
    <w:p>
      <w:pPr>
        <w:pStyle w:val="BodyText"/>
        <w:spacing w:before="14"/>
      </w:pPr>
    </w:p>
    <w:p>
      <w:pPr>
        <w:pStyle w:val="BodyText"/>
        <w:spacing w:line="237" w:lineRule="auto"/>
        <w:ind w:left="114" w:right="182" w:firstLine="753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In an effort to attract and reach potential buyers and create a more competitive process</w:t>
      </w:r>
      <w:r>
        <w:rPr>
          <w:color w:val="3D3D3D"/>
        </w:rPr>
        <w:t>,</w:t>
      </w:r>
      <w:r>
        <w:rPr>
          <w:color w:val="3D3D3D"/>
          <w:spacing w:val="-12"/>
        </w:rPr>
        <w:t> </w:t>
      </w:r>
      <w:r>
        <w:rPr>
          <w:color w:val="0E0E0E"/>
        </w:rPr>
        <w:t>the Department of Planning and</w:t>
      </w:r>
      <w:r>
        <w:rPr>
          <w:color w:val="0E0E0E"/>
          <w:spacing w:val="-1"/>
        </w:rPr>
        <w:t> </w:t>
      </w:r>
      <w:r>
        <w:rPr>
          <w:color w:val="0E0E0E"/>
        </w:rPr>
        <w:t>Development (the</w:t>
      </w:r>
      <w:r>
        <w:rPr>
          <w:color w:val="0E0E0E"/>
          <w:spacing w:val="-12"/>
        </w:rPr>
        <w:t> </w:t>
      </w:r>
      <w:r>
        <w:rPr>
          <w:b/>
          <w:color w:val="242424"/>
          <w:sz w:val="21"/>
        </w:rPr>
        <w:t>"Department") </w:t>
      </w:r>
      <w:r>
        <w:rPr>
          <w:color w:val="0E0E0E"/>
        </w:rPr>
        <w:t>created chiblockbuilder.com</w:t>
      </w:r>
      <w:r>
        <w:rPr>
          <w:color w:val="0E0E0E"/>
          <w:spacing w:val="-16"/>
        </w:rPr>
        <w:t> </w:t>
      </w:r>
      <w:r>
        <w:rPr>
          <w:b/>
          <w:color w:val="0E0E0E"/>
          <w:sz w:val="21"/>
        </w:rPr>
        <w:t>("ChiBlockBuilder"),</w:t>
      </w:r>
      <w:r>
        <w:rPr>
          <w:b/>
          <w:color w:val="0E0E0E"/>
          <w:spacing w:val="-14"/>
          <w:sz w:val="21"/>
        </w:rPr>
        <w:t> </w:t>
      </w:r>
      <w:r>
        <w:rPr>
          <w:color w:val="0E0E0E"/>
        </w:rPr>
        <w:t>a</w:t>
      </w:r>
      <w:r>
        <w:rPr>
          <w:color w:val="0E0E0E"/>
          <w:spacing w:val="-16"/>
        </w:rPr>
        <w:t> </w:t>
      </w:r>
      <w:r>
        <w:rPr>
          <w:color w:val="0E0E0E"/>
        </w:rPr>
        <w:t>website-based</w:t>
      </w:r>
      <w:r>
        <w:rPr>
          <w:color w:val="0E0E0E"/>
          <w:spacing w:val="2"/>
        </w:rPr>
        <w:t> </w:t>
      </w:r>
      <w:r>
        <w:rPr>
          <w:color w:val="0E0E0E"/>
        </w:rPr>
        <w:t>platform</w:t>
      </w:r>
      <w:r>
        <w:rPr>
          <w:color w:val="0E0E0E"/>
          <w:spacing w:val="-15"/>
        </w:rPr>
        <w:t> </w:t>
      </w:r>
      <w:r>
        <w:rPr>
          <w:color w:val="0E0E0E"/>
        </w:rPr>
        <w:t>for</w:t>
      </w:r>
      <w:r>
        <w:rPr>
          <w:color w:val="0E0E0E"/>
          <w:spacing w:val="-15"/>
        </w:rPr>
        <w:t> </w:t>
      </w:r>
      <w:r>
        <w:rPr>
          <w:color w:val="0E0E0E"/>
        </w:rPr>
        <w:t>selling</w:t>
      </w:r>
      <w:r>
        <w:rPr>
          <w:color w:val="0E0E0E"/>
          <w:spacing w:val="15"/>
        </w:rPr>
        <w:t> </w:t>
      </w:r>
      <w:r>
        <w:rPr>
          <w:color w:val="0E0E0E"/>
        </w:rPr>
        <w:t>vacant</w:t>
      </w:r>
      <w:r>
        <w:rPr>
          <w:color w:val="0E0E0E"/>
          <w:spacing w:val="-12"/>
        </w:rPr>
        <w:t> </w:t>
      </w:r>
      <w:r>
        <w:rPr>
          <w:color w:val="0E0E0E"/>
        </w:rPr>
        <w:t>City-owned property with</w:t>
      </w:r>
      <w:r>
        <w:rPr>
          <w:color w:val="0E0E0E"/>
          <w:spacing w:val="-5"/>
        </w:rPr>
        <w:t> </w:t>
      </w:r>
      <w:r>
        <w:rPr>
          <w:color w:val="0E0E0E"/>
        </w:rPr>
        <w:t>predetermined</w:t>
      </w:r>
      <w:r>
        <w:rPr>
          <w:color w:val="0E0E0E"/>
          <w:spacing w:val="31"/>
        </w:rPr>
        <w:t> </w:t>
      </w:r>
      <w:r>
        <w:rPr>
          <w:color w:val="0E0E0E"/>
        </w:rPr>
        <w:t>purchase prices and online application materials; and</w:t>
      </w:r>
    </w:p>
    <w:p>
      <w:pPr>
        <w:pStyle w:val="BodyText"/>
        <w:spacing w:before="7"/>
      </w:pPr>
    </w:p>
    <w:p>
      <w:pPr>
        <w:pStyle w:val="BodyText"/>
        <w:ind w:left="114" w:right="215" w:firstLine="749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ChiBlockBuilder allows prospective buyers to view a map of available properties online,</w:t>
      </w:r>
      <w:r>
        <w:rPr>
          <w:color w:val="0E0E0E"/>
          <w:spacing w:val="37"/>
        </w:rPr>
        <w:t> </w:t>
      </w:r>
      <w:r>
        <w:rPr>
          <w:color w:val="0E0E0E"/>
        </w:rPr>
        <w:t>and</w:t>
      </w:r>
      <w:r>
        <w:rPr>
          <w:color w:val="0E0E0E"/>
          <w:spacing w:val="-4"/>
        </w:rPr>
        <w:t> </w:t>
      </w:r>
      <w:r>
        <w:rPr>
          <w:color w:val="0E0E0E"/>
        </w:rPr>
        <w:t>apply to purchase lots for</w:t>
      </w:r>
      <w:r>
        <w:rPr>
          <w:color w:val="0E0E0E"/>
          <w:spacing w:val="-2"/>
        </w:rPr>
        <w:t> </w:t>
      </w:r>
      <w:r>
        <w:rPr>
          <w:color w:val="0E0E0E"/>
        </w:rPr>
        <w:t>targeted purposes;</w:t>
      </w:r>
      <w:r>
        <w:rPr>
          <w:color w:val="0E0E0E"/>
          <w:spacing w:val="40"/>
        </w:rPr>
        <w:t> </w:t>
      </w:r>
      <w:r>
        <w:rPr>
          <w:color w:val="0E0E0E"/>
        </w:rPr>
        <w:t>and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09" w:right="183" w:firstLine="749"/>
        <w:jc w:val="both"/>
      </w:pPr>
      <w:r>
        <w:rPr>
          <w:b/>
          <w:color w:val="0E0E0E"/>
          <w:sz w:val="21"/>
        </w:rPr>
        <w:t>WHEREAS,</w:t>
      </w:r>
      <w:r>
        <w:rPr>
          <w:b/>
          <w:color w:val="0E0E0E"/>
          <w:spacing w:val="-15"/>
          <w:sz w:val="21"/>
        </w:rPr>
        <w:t> </w:t>
      </w:r>
      <w:r>
        <w:rPr>
          <w:color w:val="0E0E0E"/>
        </w:rPr>
        <w:t>The</w:t>
      </w:r>
      <w:r>
        <w:rPr>
          <w:color w:val="0E0E0E"/>
          <w:spacing w:val="-15"/>
        </w:rPr>
        <w:t> </w:t>
      </w:r>
      <w:r>
        <w:rPr>
          <w:color w:val="0E0E0E"/>
        </w:rPr>
        <w:t>Department</w:t>
      </w:r>
      <w:r>
        <w:rPr>
          <w:color w:val="0E0E0E"/>
          <w:spacing w:val="-5"/>
        </w:rPr>
        <w:t> </w:t>
      </w:r>
      <w:r>
        <w:rPr>
          <w:color w:val="0E0E0E"/>
        </w:rPr>
        <w:t>retained</w:t>
      </w:r>
      <w:r>
        <w:rPr>
          <w:color w:val="0E0E0E"/>
          <w:spacing w:val="18"/>
        </w:rPr>
        <w:t> </w:t>
      </w:r>
      <w:r>
        <w:rPr>
          <w:color w:val="0E0E0E"/>
        </w:rPr>
        <w:t>the</w:t>
      </w:r>
      <w:r>
        <w:rPr>
          <w:color w:val="0E0E0E"/>
          <w:spacing w:val="-5"/>
        </w:rPr>
        <w:t> </w:t>
      </w:r>
      <w:r>
        <w:rPr>
          <w:color w:val="0E0E0E"/>
        </w:rPr>
        <w:t>services</w:t>
      </w:r>
      <w:r>
        <w:rPr>
          <w:color w:val="0E0E0E"/>
          <w:spacing w:val="-15"/>
        </w:rPr>
        <w:t> </w:t>
      </w:r>
      <w:r>
        <w:rPr>
          <w:color w:val="0E0E0E"/>
        </w:rPr>
        <w:t>of</w:t>
      </w:r>
      <w:r>
        <w:rPr>
          <w:color w:val="0E0E0E"/>
          <w:spacing w:val="-8"/>
        </w:rPr>
        <w:t> </w:t>
      </w:r>
      <w:r>
        <w:rPr>
          <w:color w:val="0E0E0E"/>
        </w:rPr>
        <w:t>CBRE</w:t>
      </w:r>
      <w:r>
        <w:rPr>
          <w:color w:val="0E0E0E"/>
          <w:spacing w:val="-15"/>
        </w:rPr>
        <w:t> </w:t>
      </w:r>
      <w:r>
        <w:rPr>
          <w:color w:val="0E0E0E"/>
        </w:rPr>
        <w:t>Group,</w:t>
      </w:r>
      <w:r>
        <w:rPr>
          <w:color w:val="0E0E0E"/>
          <w:spacing w:val="-3"/>
        </w:rPr>
        <w:t> </w:t>
      </w:r>
      <w:r>
        <w:rPr>
          <w:color w:val="0E0E0E"/>
        </w:rPr>
        <w:t>Inc.</w:t>
      </w:r>
      <w:r>
        <w:rPr>
          <w:color w:val="0E0E0E"/>
          <w:spacing w:val="-16"/>
        </w:rPr>
        <w:t> </w:t>
      </w:r>
      <w:r>
        <w:rPr>
          <w:color w:val="0E0E0E"/>
        </w:rPr>
        <w:t>to</w:t>
      </w:r>
      <w:r>
        <w:rPr>
          <w:color w:val="0E0E0E"/>
          <w:spacing w:val="-12"/>
        </w:rPr>
        <w:t> </w:t>
      </w:r>
      <w:r>
        <w:rPr>
          <w:color w:val="0E0E0E"/>
        </w:rPr>
        <w:t>provide</w:t>
      </w:r>
      <w:r>
        <w:rPr>
          <w:color w:val="0E0E0E"/>
          <w:spacing w:val="-11"/>
        </w:rPr>
        <w:t> </w:t>
      </w:r>
      <w:r>
        <w:rPr>
          <w:color w:val="0E0E0E"/>
        </w:rPr>
        <w:t>market value</w:t>
      </w:r>
      <w:r>
        <w:rPr>
          <w:color w:val="0E0E0E"/>
          <w:spacing w:val="-16"/>
        </w:rPr>
        <w:t> </w:t>
      </w:r>
      <w:r>
        <w:rPr>
          <w:color w:val="0E0E0E"/>
        </w:rPr>
        <w:t>assessments</w:t>
      </w:r>
      <w:r>
        <w:rPr>
          <w:color w:val="0E0E0E"/>
          <w:spacing w:val="8"/>
        </w:rPr>
        <w:t> </w:t>
      </w:r>
      <w:r>
        <w:rPr>
          <w:color w:val="0E0E0E"/>
        </w:rPr>
        <w:t>of</w:t>
      </w:r>
      <w:r>
        <w:rPr>
          <w:color w:val="0E0E0E"/>
          <w:spacing w:val="-16"/>
        </w:rPr>
        <w:t> </w:t>
      </w:r>
      <w:r>
        <w:rPr>
          <w:color w:val="0E0E0E"/>
        </w:rPr>
        <w:t>the</w:t>
      </w:r>
      <w:r>
        <w:rPr>
          <w:color w:val="0E0E0E"/>
          <w:spacing w:val="-12"/>
        </w:rPr>
        <w:t> </w:t>
      </w:r>
      <w:r>
        <w:rPr>
          <w:color w:val="0E0E0E"/>
        </w:rPr>
        <w:t>available</w:t>
      </w:r>
      <w:r>
        <w:rPr>
          <w:color w:val="0E0E0E"/>
          <w:spacing w:val="-11"/>
        </w:rPr>
        <w:t> </w:t>
      </w:r>
      <w:r>
        <w:rPr>
          <w:color w:val="0E0E0E"/>
        </w:rPr>
        <w:t>City-owned</w:t>
      </w:r>
      <w:r>
        <w:rPr>
          <w:color w:val="0E0E0E"/>
          <w:spacing w:val="-16"/>
        </w:rPr>
        <w:t> </w:t>
      </w:r>
      <w:r>
        <w:rPr>
          <w:color w:val="0E0E0E"/>
        </w:rPr>
        <w:t>properties based</w:t>
      </w:r>
      <w:r>
        <w:rPr>
          <w:color w:val="0E0E0E"/>
          <w:spacing w:val="-8"/>
        </w:rPr>
        <w:t> </w:t>
      </w:r>
      <w:r>
        <w:rPr>
          <w:color w:val="0E0E0E"/>
        </w:rPr>
        <w:t>on</w:t>
      </w:r>
      <w:r>
        <w:rPr>
          <w:color w:val="0E0E0E"/>
          <w:spacing w:val="-16"/>
        </w:rPr>
        <w:t> </w:t>
      </w:r>
      <w:r>
        <w:rPr>
          <w:color w:val="0E0E0E"/>
        </w:rPr>
        <w:t>comparable</w:t>
      </w:r>
      <w:r>
        <w:rPr>
          <w:color w:val="0E0E0E"/>
          <w:spacing w:val="-15"/>
        </w:rPr>
        <w:t> </w:t>
      </w:r>
      <w:r>
        <w:rPr>
          <w:color w:val="0E0E0E"/>
        </w:rPr>
        <w:t>sales, and</w:t>
      </w:r>
      <w:r>
        <w:rPr>
          <w:color w:val="0E0E0E"/>
          <w:spacing w:val="-15"/>
        </w:rPr>
        <w:t> </w:t>
      </w:r>
      <w:r>
        <w:rPr>
          <w:color w:val="0E0E0E"/>
        </w:rPr>
        <w:t>these market value assessments are posted on the ChiBlockBuilder website to establish purchase prices for all properties</w:t>
      </w:r>
      <w:r>
        <w:rPr>
          <w:color w:val="0E0E0E"/>
          <w:spacing w:val="40"/>
        </w:rPr>
        <w:t> </w:t>
      </w:r>
      <w:r>
        <w:rPr>
          <w:color w:val="0E0E0E"/>
        </w:rPr>
        <w:t>marketed for sale; and</w:t>
      </w:r>
    </w:p>
    <w:p>
      <w:pPr>
        <w:pStyle w:val="BodyText"/>
        <w:spacing w:before="7"/>
      </w:pPr>
    </w:p>
    <w:p>
      <w:pPr>
        <w:pStyle w:val="BodyText"/>
        <w:ind w:left="115" w:right="167" w:firstLine="747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The</w:t>
      </w:r>
      <w:r>
        <w:rPr>
          <w:color w:val="0E0E0E"/>
          <w:spacing w:val="-3"/>
        </w:rPr>
        <w:t> </w:t>
      </w:r>
      <w:r>
        <w:rPr>
          <w:color w:val="0E0E0E"/>
        </w:rPr>
        <w:t>Department advertised more</w:t>
      </w:r>
      <w:r>
        <w:rPr>
          <w:color w:val="0E0E0E"/>
          <w:spacing w:val="-5"/>
        </w:rPr>
        <w:t> </w:t>
      </w:r>
      <w:r>
        <w:rPr>
          <w:color w:val="0E0E0E"/>
        </w:rPr>
        <w:t>than 2,000 City-owned</w:t>
      </w:r>
      <w:r>
        <w:rPr>
          <w:color w:val="0E0E0E"/>
          <w:spacing w:val="-14"/>
        </w:rPr>
        <w:t> </w:t>
      </w:r>
      <w:r>
        <w:rPr>
          <w:color w:val="0E0E0E"/>
        </w:rPr>
        <w:t>lots for</w:t>
      </w:r>
      <w:r>
        <w:rPr>
          <w:color w:val="0E0E0E"/>
          <w:spacing w:val="-16"/>
        </w:rPr>
        <w:t> </w:t>
      </w:r>
      <w:r>
        <w:rPr>
          <w:color w:val="0E0E0E"/>
        </w:rPr>
        <w:t>sale on the ChiBlockBuilder website in its first round of bidding,</w:t>
      </w:r>
      <w:r>
        <w:rPr>
          <w:color w:val="0E0E0E"/>
          <w:spacing w:val="40"/>
        </w:rPr>
        <w:t> </w:t>
      </w:r>
      <w:r>
        <w:rPr>
          <w:color w:val="0E0E0E"/>
        </w:rPr>
        <w:t>which began on November 17, 2022, and ended on February 3, 2023 (the </w:t>
      </w:r>
      <w:r>
        <w:rPr>
          <w:b/>
          <w:color w:val="0E0E0E"/>
          <w:sz w:val="21"/>
        </w:rPr>
        <w:t>"First Application Period"); </w:t>
      </w:r>
      <w:r>
        <w:rPr>
          <w:color w:val="0E0E0E"/>
        </w:rPr>
        <w:t>and</w:t>
      </w:r>
    </w:p>
    <w:p>
      <w:pPr>
        <w:pStyle w:val="BodyText"/>
        <w:spacing w:before="22"/>
      </w:pPr>
    </w:p>
    <w:p>
      <w:pPr>
        <w:pStyle w:val="BodyText"/>
        <w:ind w:left="109" w:right="159" w:firstLine="749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The Department hosted three virtual information webinars for</w:t>
      </w:r>
      <w:r>
        <w:rPr>
          <w:color w:val="0E0E0E"/>
          <w:spacing w:val="-4"/>
        </w:rPr>
        <w:t> </w:t>
      </w:r>
      <w:r>
        <w:rPr>
          <w:color w:val="0E0E0E"/>
        </w:rPr>
        <w:t>the public on December</w:t>
      </w:r>
      <w:r>
        <w:rPr>
          <w:color w:val="0E0E0E"/>
          <w:spacing w:val="-16"/>
        </w:rPr>
        <w:t> </w:t>
      </w:r>
      <w:r>
        <w:rPr>
          <w:color w:val="0E0E0E"/>
        </w:rPr>
        <w:t>8, 2022 (English), December</w:t>
      </w:r>
      <w:r>
        <w:rPr>
          <w:color w:val="0E0E0E"/>
          <w:spacing w:val="-10"/>
        </w:rPr>
        <w:t> </w:t>
      </w:r>
      <w:r>
        <w:rPr>
          <w:color w:val="0E0E0E"/>
        </w:rPr>
        <w:t>16, 2022 (Spanish), and January 12, 2023 (English) to walk</w:t>
      </w:r>
      <w:r>
        <w:rPr>
          <w:color w:val="0E0E0E"/>
          <w:spacing w:val="-16"/>
        </w:rPr>
        <w:t> </w:t>
      </w:r>
      <w:r>
        <w:rPr>
          <w:color w:val="0E0E0E"/>
        </w:rPr>
        <w:t>prospective</w:t>
      </w:r>
      <w:r>
        <w:rPr>
          <w:color w:val="0E0E0E"/>
          <w:spacing w:val="-15"/>
        </w:rPr>
        <w:t> </w:t>
      </w:r>
      <w:r>
        <w:rPr>
          <w:color w:val="0E0E0E"/>
        </w:rPr>
        <w:t>applicants</w:t>
      </w:r>
      <w:r>
        <w:rPr>
          <w:color w:val="0E0E0E"/>
          <w:spacing w:val="-15"/>
        </w:rPr>
        <w:t> </w:t>
      </w:r>
      <w:r>
        <w:rPr>
          <w:color w:val="0E0E0E"/>
        </w:rPr>
        <w:t>through</w:t>
      </w:r>
      <w:r>
        <w:rPr>
          <w:color w:val="0E0E0E"/>
          <w:spacing w:val="-16"/>
        </w:rPr>
        <w:t> </w:t>
      </w:r>
      <w:r>
        <w:rPr>
          <w:color w:val="0E0E0E"/>
        </w:rPr>
        <w:t>the</w:t>
      </w:r>
      <w:r>
        <w:rPr>
          <w:color w:val="0E0E0E"/>
          <w:spacing w:val="-15"/>
        </w:rPr>
        <w:t> </w:t>
      </w:r>
      <w:r>
        <w:rPr>
          <w:color w:val="0E0E0E"/>
        </w:rPr>
        <w:t>ChiBlockBuilder</w:t>
      </w:r>
      <w:r>
        <w:rPr>
          <w:color w:val="0E0E0E"/>
          <w:spacing w:val="-15"/>
        </w:rPr>
        <w:t> </w:t>
      </w:r>
      <w:r>
        <w:rPr>
          <w:color w:val="0E0E0E"/>
        </w:rPr>
        <w:t>process,</w:t>
      </w:r>
      <w:r>
        <w:rPr>
          <w:color w:val="0E0E0E"/>
          <w:spacing w:val="-7"/>
        </w:rPr>
        <w:t> </w:t>
      </w:r>
      <w:r>
        <w:rPr>
          <w:color w:val="0E0E0E"/>
        </w:rPr>
        <w:t>and</w:t>
      </w:r>
      <w:r>
        <w:rPr>
          <w:color w:val="0E0E0E"/>
          <w:spacing w:val="-15"/>
        </w:rPr>
        <w:t> </w:t>
      </w:r>
      <w:r>
        <w:rPr>
          <w:color w:val="0E0E0E"/>
        </w:rPr>
        <w:t>help</w:t>
      </w:r>
      <w:r>
        <w:rPr>
          <w:color w:val="0E0E0E"/>
          <w:spacing w:val="-10"/>
        </w:rPr>
        <w:t> </w:t>
      </w:r>
      <w:r>
        <w:rPr>
          <w:color w:val="0E0E0E"/>
        </w:rPr>
        <w:t>prospective</w:t>
      </w:r>
      <w:r>
        <w:rPr>
          <w:color w:val="0E0E0E"/>
          <w:spacing w:val="-7"/>
        </w:rPr>
        <w:t> </w:t>
      </w:r>
      <w:r>
        <w:rPr>
          <w:color w:val="0E0E0E"/>
        </w:rPr>
        <w:t>applicants identify available City-owned property and submit online applications for the purchase of such City-owned property; and</w:t>
      </w:r>
    </w:p>
    <w:p>
      <w:pPr>
        <w:pStyle w:val="BodyText"/>
        <w:spacing w:before="24"/>
      </w:pPr>
    </w:p>
    <w:p>
      <w:pPr>
        <w:pStyle w:val="BodyText"/>
        <w:spacing w:line="242" w:lineRule="auto" w:before="1"/>
        <w:ind w:left="114" w:right="168" w:firstLine="749"/>
        <w:jc w:val="both"/>
      </w:pPr>
      <w:r>
        <w:rPr>
          <w:b/>
          <w:color w:val="0E0E0E"/>
          <w:sz w:val="21"/>
        </w:rPr>
        <w:t>WHEREAS, </w:t>
      </w:r>
      <w:r>
        <w:rPr>
          <w:color w:val="0E0E0E"/>
        </w:rPr>
        <w:t>ChiBlockBuilder provided local real estate brokers support, in English and Spanish, to respond to inquiries from prospective applicants and help prospective applicants identify available City-owned property and submit online applications for the purchase of such City-owned property; and</w:t>
      </w:r>
    </w:p>
    <w:p>
      <w:pPr>
        <w:pStyle w:val="BodyText"/>
        <w:spacing w:before="12"/>
      </w:pPr>
    </w:p>
    <w:p>
      <w:pPr>
        <w:pStyle w:val="BodyText"/>
        <w:spacing w:before="1"/>
        <w:ind w:left="116" w:right="177" w:firstLine="747"/>
        <w:jc w:val="both"/>
      </w:pPr>
      <w:r>
        <w:rPr>
          <w:b/>
          <w:color w:val="0E0E0E"/>
          <w:sz w:val="21"/>
        </w:rPr>
        <w:t>WHEREAS,A </w:t>
      </w:r>
      <w:r>
        <w:rPr>
          <w:color w:val="0E0E0E"/>
        </w:rPr>
        <w:t>public notice directing prospective applicants to ChiBlockBuilderforlistings of City-owned properties for</w:t>
      </w:r>
      <w:r>
        <w:rPr>
          <w:color w:val="0E0E0E"/>
          <w:spacing w:val="-16"/>
        </w:rPr>
        <w:t> </w:t>
      </w:r>
      <w:r>
        <w:rPr>
          <w:color w:val="0E0E0E"/>
        </w:rPr>
        <w:t>sale was</w:t>
      </w:r>
      <w:r>
        <w:rPr>
          <w:color w:val="0E0E0E"/>
          <w:spacing w:val="-12"/>
        </w:rPr>
        <w:t> </w:t>
      </w:r>
      <w:r>
        <w:rPr>
          <w:color w:val="0E0E0E"/>
        </w:rPr>
        <w:t>published</w:t>
      </w:r>
      <w:r>
        <w:rPr>
          <w:color w:val="0E0E0E"/>
          <w:spacing w:val="40"/>
        </w:rPr>
        <w:t> </w:t>
      </w:r>
      <w:r>
        <w:rPr>
          <w:color w:val="0E0E0E"/>
        </w:rPr>
        <w:t>in</w:t>
      </w:r>
      <w:r>
        <w:rPr>
          <w:color w:val="0E0E0E"/>
          <w:spacing w:val="-8"/>
        </w:rPr>
        <w:t> </w:t>
      </w:r>
      <w:r>
        <w:rPr>
          <w:color w:val="0E0E0E"/>
        </w:rPr>
        <w:t>the Chicago</w:t>
      </w:r>
      <w:r>
        <w:rPr>
          <w:color w:val="0E0E0E"/>
          <w:spacing w:val="-1"/>
        </w:rPr>
        <w:t> </w:t>
      </w:r>
      <w:r>
        <w:rPr>
          <w:color w:val="0E0E0E"/>
        </w:rPr>
        <w:t>Tribune on</w:t>
      </w:r>
      <w:r>
        <w:rPr>
          <w:color w:val="0E0E0E"/>
          <w:spacing w:val="-5"/>
        </w:rPr>
        <w:t> </w:t>
      </w:r>
      <w:r>
        <w:rPr>
          <w:color w:val="0E0E0E"/>
        </w:rPr>
        <w:t>January 20, January 27, and February 3, 2023; and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header="0" w:footer="1543" w:top="1400" w:bottom="1740" w:left="1280" w:right="1280"/>
          <w:pgNumType w:start="1"/>
        </w:sectPr>
      </w:pPr>
    </w:p>
    <w:p>
      <w:pPr>
        <w:spacing w:line="249" w:lineRule="auto" w:before="76"/>
        <w:ind w:left="180" w:right="213" w:firstLine="711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spacing w:val="-15"/>
          <w:w w:val="105"/>
          <w:sz w:val="22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lots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sold through</w:t>
      </w:r>
      <w:r>
        <w:rPr>
          <w:color w:val="0E0E0E"/>
          <w:w w:val="105"/>
          <w:sz w:val="21"/>
        </w:rPr>
        <w:t> the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ChiBlockBuilder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platform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are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required</w:t>
      </w:r>
      <w:r>
        <w:rPr>
          <w:color w:val="0E0E0E"/>
          <w:w w:val="105"/>
          <w:sz w:val="21"/>
        </w:rPr>
        <w:t> to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conform with their current zoning; and</w:t>
      </w:r>
    </w:p>
    <w:p>
      <w:pPr>
        <w:spacing w:line="249" w:lineRule="auto" w:before="240"/>
        <w:ind w:left="177" w:right="202" w:firstLine="710"/>
        <w:jc w:val="both"/>
        <w:rPr>
          <w:sz w:val="21"/>
        </w:rPr>
      </w:pPr>
      <w:r>
        <w:rPr>
          <w:b/>
          <w:color w:val="0E0E0E"/>
          <w:sz w:val="22"/>
        </w:rPr>
        <w:t>WHEREAS, </w:t>
      </w:r>
      <w:r>
        <w:rPr>
          <w:color w:val="0E0E0E"/>
          <w:sz w:val="21"/>
        </w:rPr>
        <w:t>The Department accepted applications</w:t>
      </w:r>
      <w:r>
        <w:rPr>
          <w:color w:val="0E0E0E"/>
          <w:spacing w:val="40"/>
          <w:sz w:val="21"/>
        </w:rPr>
        <w:t> </w:t>
      </w:r>
      <w:r>
        <w:rPr>
          <w:color w:val="0E0E0E"/>
          <w:sz w:val="21"/>
        </w:rPr>
        <w:t>in</w:t>
      </w:r>
      <w:r>
        <w:rPr>
          <w:color w:val="0E0E0E"/>
          <w:spacing w:val="-9"/>
          <w:sz w:val="21"/>
        </w:rPr>
        <w:t> </w:t>
      </w:r>
      <w:r>
        <w:rPr>
          <w:color w:val="0E0E0E"/>
          <w:sz w:val="21"/>
        </w:rPr>
        <w:t>five categories:</w:t>
      </w:r>
      <w:r>
        <w:rPr>
          <w:color w:val="0E0E0E"/>
          <w:spacing w:val="40"/>
          <w:sz w:val="21"/>
        </w:rPr>
        <w:t> </w:t>
      </w:r>
      <w:r>
        <w:rPr>
          <w:color w:val="0E0E0E"/>
          <w:sz w:val="21"/>
        </w:rPr>
        <w:t>affordable housing, </w:t>
      </w:r>
      <w:r>
        <w:rPr>
          <w:color w:val="0E0E0E"/>
          <w:w w:val="105"/>
          <w:sz w:val="21"/>
        </w:rPr>
        <w:t>market rate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housing,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side yards, open space, and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commercial development; and</w:t>
      </w:r>
    </w:p>
    <w:p>
      <w:pPr>
        <w:pStyle w:val="BodyText"/>
        <w:spacing w:before="18"/>
        <w:rPr>
          <w:sz w:val="21"/>
        </w:rPr>
      </w:pPr>
    </w:p>
    <w:p>
      <w:pPr>
        <w:spacing w:before="0"/>
        <w:ind w:left="887" w:right="0" w:firstLine="0"/>
        <w:jc w:val="left"/>
        <w:rPr>
          <w:sz w:val="21"/>
        </w:rPr>
      </w:pPr>
      <w:r>
        <w:rPr>
          <w:b/>
          <w:color w:val="0E0E0E"/>
          <w:sz w:val="22"/>
        </w:rPr>
        <w:t>WHEREAS,</w:t>
      </w:r>
      <w:r>
        <w:rPr>
          <w:b/>
          <w:color w:val="0E0E0E"/>
          <w:spacing w:val="-1"/>
          <w:sz w:val="22"/>
        </w:rPr>
        <w:t> </w:t>
      </w:r>
      <w:r>
        <w:rPr>
          <w:color w:val="0E0E0E"/>
          <w:sz w:val="21"/>
        </w:rPr>
        <w:t>This</w:t>
      </w:r>
      <w:r>
        <w:rPr>
          <w:color w:val="0E0E0E"/>
          <w:spacing w:val="-12"/>
          <w:sz w:val="21"/>
        </w:rPr>
        <w:t> </w:t>
      </w:r>
      <w:r>
        <w:rPr>
          <w:color w:val="0E0E0E"/>
          <w:sz w:val="21"/>
        </w:rPr>
        <w:t>ordinance</w:t>
      </w:r>
      <w:r>
        <w:rPr>
          <w:color w:val="0E0E0E"/>
          <w:spacing w:val="29"/>
          <w:sz w:val="21"/>
        </w:rPr>
        <w:t> </w:t>
      </w:r>
      <w:r>
        <w:rPr>
          <w:color w:val="0E0E0E"/>
          <w:sz w:val="21"/>
        </w:rPr>
        <w:t>authorizes</w:t>
      </w:r>
      <w:r>
        <w:rPr>
          <w:color w:val="0E0E0E"/>
          <w:spacing w:val="36"/>
          <w:sz w:val="21"/>
        </w:rPr>
        <w:t> </w:t>
      </w:r>
      <w:r>
        <w:rPr>
          <w:color w:val="0E0E0E"/>
          <w:sz w:val="21"/>
        </w:rPr>
        <w:t>the</w:t>
      </w:r>
      <w:r>
        <w:rPr>
          <w:color w:val="0E0E0E"/>
          <w:spacing w:val="6"/>
          <w:sz w:val="21"/>
        </w:rPr>
        <w:t> </w:t>
      </w:r>
      <w:r>
        <w:rPr>
          <w:color w:val="0E0E0E"/>
          <w:sz w:val="21"/>
        </w:rPr>
        <w:t>sale</w:t>
      </w:r>
      <w:r>
        <w:rPr>
          <w:color w:val="0E0E0E"/>
          <w:spacing w:val="8"/>
          <w:sz w:val="21"/>
        </w:rPr>
        <w:t> </w:t>
      </w:r>
      <w:r>
        <w:rPr>
          <w:color w:val="0E0E0E"/>
          <w:sz w:val="21"/>
        </w:rPr>
        <w:t>of</w:t>
      </w:r>
      <w:r>
        <w:rPr>
          <w:color w:val="0E0E0E"/>
          <w:spacing w:val="9"/>
          <w:sz w:val="21"/>
        </w:rPr>
        <w:t> </w:t>
      </w:r>
      <w:r>
        <w:rPr>
          <w:color w:val="0E0E0E"/>
          <w:sz w:val="21"/>
        </w:rPr>
        <w:t>City</w:t>
      </w:r>
      <w:r>
        <w:rPr>
          <w:color w:val="0E0E0E"/>
          <w:spacing w:val="-16"/>
          <w:sz w:val="21"/>
        </w:rPr>
        <w:t> </w:t>
      </w:r>
      <w:r>
        <w:rPr>
          <w:color w:val="0E0E0E"/>
          <w:sz w:val="21"/>
        </w:rPr>
        <w:t>lots</w:t>
      </w:r>
      <w:r>
        <w:rPr>
          <w:color w:val="0E0E0E"/>
          <w:spacing w:val="5"/>
          <w:sz w:val="21"/>
        </w:rPr>
        <w:t> </w:t>
      </w:r>
      <w:r>
        <w:rPr>
          <w:color w:val="0E0E0E"/>
          <w:sz w:val="21"/>
        </w:rPr>
        <w:t>in</w:t>
      </w:r>
      <w:r>
        <w:rPr>
          <w:color w:val="0E0E0E"/>
          <w:spacing w:val="4"/>
          <w:sz w:val="21"/>
        </w:rPr>
        <w:t> </w:t>
      </w:r>
      <w:r>
        <w:rPr>
          <w:color w:val="0E0E0E"/>
          <w:sz w:val="21"/>
        </w:rPr>
        <w:t>the</w:t>
      </w:r>
      <w:r>
        <w:rPr>
          <w:color w:val="0E0E0E"/>
          <w:spacing w:val="6"/>
          <w:sz w:val="21"/>
        </w:rPr>
        <w:t> </w:t>
      </w:r>
      <w:r>
        <w:rPr>
          <w:color w:val="0E0E0E"/>
          <w:sz w:val="21"/>
        </w:rPr>
        <w:t>side</w:t>
      </w:r>
      <w:r>
        <w:rPr>
          <w:color w:val="0E0E0E"/>
          <w:spacing w:val="15"/>
          <w:sz w:val="21"/>
        </w:rPr>
        <w:t> </w:t>
      </w:r>
      <w:r>
        <w:rPr>
          <w:color w:val="0E0E0E"/>
          <w:sz w:val="21"/>
        </w:rPr>
        <w:t>yards</w:t>
      </w:r>
      <w:r>
        <w:rPr>
          <w:color w:val="0E0E0E"/>
          <w:spacing w:val="-6"/>
          <w:sz w:val="21"/>
        </w:rPr>
        <w:t> </w:t>
      </w:r>
      <w:r>
        <w:rPr>
          <w:color w:val="0E0E0E"/>
          <w:sz w:val="21"/>
        </w:rPr>
        <w:t>category;</w:t>
      </w:r>
      <w:r>
        <w:rPr>
          <w:color w:val="0E0E0E"/>
          <w:spacing w:val="8"/>
          <w:sz w:val="21"/>
        </w:rPr>
        <w:t> </w:t>
      </w:r>
      <w:r>
        <w:rPr>
          <w:color w:val="0E0E0E"/>
          <w:spacing w:val="-5"/>
          <w:sz w:val="21"/>
        </w:rPr>
        <w:t>and</w:t>
      </w:r>
    </w:p>
    <w:p>
      <w:pPr>
        <w:pStyle w:val="BodyText"/>
        <w:spacing w:before="15"/>
        <w:rPr>
          <w:sz w:val="21"/>
        </w:rPr>
      </w:pPr>
    </w:p>
    <w:p>
      <w:pPr>
        <w:spacing w:line="254" w:lineRule="auto" w:before="0"/>
        <w:ind w:left="168" w:right="163" w:firstLine="714"/>
        <w:jc w:val="both"/>
        <w:rPr>
          <w:sz w:val="21"/>
        </w:rPr>
      </w:pPr>
      <w:r>
        <w:rPr>
          <w:b/>
          <w:color w:val="0E0E0E"/>
          <w:spacing w:val="-2"/>
          <w:w w:val="105"/>
          <w:sz w:val="22"/>
        </w:rPr>
        <w:t>WHEREAS,</w:t>
      </w:r>
      <w:r>
        <w:rPr>
          <w:b/>
          <w:color w:val="0E0E0E"/>
          <w:spacing w:val="-15"/>
          <w:w w:val="105"/>
          <w:sz w:val="22"/>
        </w:rPr>
        <w:t> </w:t>
      </w:r>
      <w:r>
        <w:rPr>
          <w:color w:val="0E0E0E"/>
          <w:spacing w:val="-2"/>
          <w:w w:val="105"/>
          <w:sz w:val="21"/>
        </w:rPr>
        <w:t>Eligible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side</w:t>
      </w:r>
      <w:r>
        <w:rPr>
          <w:color w:val="0E0E0E"/>
          <w:spacing w:val="11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yard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buyers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had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to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meet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the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following qualifications: (1)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own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spacing w:val="-2"/>
          <w:w w:val="105"/>
          <w:sz w:val="21"/>
        </w:rPr>
        <w:t>and </w:t>
      </w:r>
      <w:r>
        <w:rPr>
          <w:color w:val="0E0E0E"/>
          <w:w w:val="105"/>
          <w:sz w:val="21"/>
        </w:rPr>
        <w:t>live on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property</w:t>
      </w:r>
      <w:r>
        <w:rPr>
          <w:color w:val="0E0E0E"/>
          <w:spacing w:val="30"/>
          <w:w w:val="105"/>
          <w:sz w:val="21"/>
        </w:rPr>
        <w:t> </w:t>
      </w:r>
      <w:r>
        <w:rPr>
          <w:color w:val="0E0E0E"/>
          <w:w w:val="105"/>
          <w:sz w:val="21"/>
        </w:rPr>
        <w:t>directly next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to the City lot; (2) be able to maintain</w:t>
      </w:r>
      <w:r>
        <w:rPr>
          <w:color w:val="0E0E0E"/>
          <w:spacing w:val="16"/>
          <w:w w:val="105"/>
          <w:sz w:val="21"/>
        </w:rPr>
        <w:t> </w:t>
      </w:r>
      <w:r>
        <w:rPr>
          <w:color w:val="0E0E0E"/>
          <w:w w:val="105"/>
          <w:sz w:val="21"/>
        </w:rPr>
        <w:t>and care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for the City lot; and</w:t>
      </w:r>
    </w:p>
    <w:p>
      <w:pPr>
        <w:spacing w:before="5"/>
        <w:ind w:left="178" w:right="0" w:firstLine="0"/>
        <w:jc w:val="left"/>
        <w:rPr>
          <w:sz w:val="21"/>
        </w:rPr>
      </w:pPr>
      <w:r>
        <w:rPr>
          <w:color w:val="0E0E0E"/>
          <w:w w:val="105"/>
          <w:sz w:val="21"/>
        </w:rPr>
        <w:t>(3)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able</w:t>
      </w:r>
      <w:r>
        <w:rPr>
          <w:color w:val="0E0E0E"/>
          <w:spacing w:val="3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pay</w:t>
      </w:r>
      <w:r>
        <w:rPr>
          <w:color w:val="0E0E0E"/>
          <w:spacing w:val="2"/>
          <w:w w:val="105"/>
          <w:sz w:val="21"/>
        </w:rPr>
        <w:t> </w:t>
      </w:r>
      <w:r>
        <w:rPr>
          <w:color w:val="0E0E0E"/>
          <w:w w:val="105"/>
          <w:sz w:val="21"/>
        </w:rPr>
        <w:t>property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0E0E0E"/>
          <w:w w:val="105"/>
          <w:sz w:val="21"/>
        </w:rPr>
        <w:t>taxes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lot;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spacing w:val="-5"/>
          <w:w w:val="105"/>
          <w:sz w:val="21"/>
        </w:rPr>
        <w:t>and</w:t>
      </w:r>
    </w:p>
    <w:p>
      <w:pPr>
        <w:pStyle w:val="BodyText"/>
        <w:spacing w:before="7"/>
        <w:rPr>
          <w:sz w:val="21"/>
        </w:rPr>
      </w:pPr>
    </w:p>
    <w:p>
      <w:pPr>
        <w:spacing w:line="249" w:lineRule="auto" w:before="0"/>
        <w:ind w:left="173" w:right="177" w:firstLine="713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w w:val="105"/>
          <w:sz w:val="22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w w:val="105"/>
          <w:sz w:val="21"/>
        </w:rPr>
        <w:t> Department</w:t>
      </w:r>
      <w:r>
        <w:rPr>
          <w:color w:val="0E0E0E"/>
          <w:w w:val="105"/>
          <w:sz w:val="21"/>
        </w:rPr>
        <w:t> reviewed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eligibility</w:t>
      </w:r>
      <w:r>
        <w:rPr>
          <w:color w:val="0E0E0E"/>
          <w:w w:val="105"/>
          <w:sz w:val="21"/>
        </w:rPr>
        <w:t> of</w:t>
      </w:r>
      <w:r>
        <w:rPr>
          <w:color w:val="0E0E0E"/>
          <w:w w:val="105"/>
          <w:sz w:val="21"/>
        </w:rPr>
        <w:t> ChiBlockBuilder</w:t>
      </w:r>
      <w:r>
        <w:rPr>
          <w:color w:val="0E0E0E"/>
          <w:w w:val="105"/>
          <w:sz w:val="21"/>
        </w:rPr>
        <w:t> side</w:t>
      </w:r>
      <w:r>
        <w:rPr>
          <w:color w:val="0E0E0E"/>
          <w:w w:val="105"/>
          <w:sz w:val="21"/>
        </w:rPr>
        <w:t> yard applications</w:t>
      </w:r>
      <w:r>
        <w:rPr>
          <w:color w:val="0E0E0E"/>
          <w:w w:val="105"/>
          <w:sz w:val="21"/>
        </w:rPr>
        <w:t> to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confirm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applicant ownership</w:t>
      </w:r>
      <w:r>
        <w:rPr>
          <w:color w:val="0E0E0E"/>
          <w:spacing w:val="24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residency,</w:t>
      </w:r>
      <w:r>
        <w:rPr>
          <w:color w:val="0E0E0E"/>
          <w:w w:val="105"/>
          <w:sz w:val="21"/>
        </w:rPr>
        <w:t> and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compliance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current zoning; </w:t>
      </w:r>
      <w:r>
        <w:rPr>
          <w:color w:val="0E0E0E"/>
          <w:spacing w:val="-4"/>
          <w:w w:val="105"/>
          <w:sz w:val="21"/>
        </w:rPr>
        <w:t>and</w:t>
      </w:r>
    </w:p>
    <w:p>
      <w:pPr>
        <w:pStyle w:val="BodyText"/>
        <w:spacing w:before="46"/>
        <w:rPr>
          <w:sz w:val="21"/>
        </w:rPr>
      </w:pPr>
    </w:p>
    <w:p>
      <w:pPr>
        <w:spacing w:line="254" w:lineRule="auto" w:before="0"/>
        <w:ind w:left="170" w:right="263" w:firstLine="712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spacing w:val="-17"/>
          <w:w w:val="105"/>
          <w:sz w:val="22"/>
        </w:rPr>
        <w:t> </w:t>
      </w:r>
      <w:r>
        <w:rPr>
          <w:color w:val="0E0E0E"/>
          <w:w w:val="105"/>
          <w:sz w:val="21"/>
        </w:rPr>
        <w:t>If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there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was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more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than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one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eligible ChiBlockBuilder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side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yard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applicant,</w:t>
      </w:r>
      <w:r>
        <w:rPr>
          <w:color w:val="0E0E0E"/>
          <w:spacing w:val="7"/>
          <w:w w:val="105"/>
          <w:sz w:val="21"/>
        </w:rPr>
        <w:t> </w:t>
      </w:r>
      <w:r>
        <w:rPr>
          <w:color w:val="0E0E0E"/>
          <w:w w:val="105"/>
          <w:sz w:val="21"/>
        </w:rPr>
        <w:t>the Department held a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randomized lottery open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to the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applicants to select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winner; and</w:t>
      </w:r>
    </w:p>
    <w:p>
      <w:pPr>
        <w:pStyle w:val="BodyText"/>
        <w:spacing w:before="17"/>
        <w:rPr>
          <w:sz w:val="21"/>
        </w:rPr>
      </w:pPr>
    </w:p>
    <w:p>
      <w:pPr>
        <w:spacing w:line="247" w:lineRule="auto" w:before="1"/>
        <w:ind w:left="169" w:right="158" w:firstLine="713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 </w:t>
      </w:r>
      <w:r>
        <w:rPr>
          <w:color w:val="0E0E0E"/>
          <w:w w:val="105"/>
          <w:sz w:val="21"/>
        </w:rPr>
        <w:t>The</w:t>
      </w:r>
      <w:r>
        <w:rPr>
          <w:color w:val="0E0E0E"/>
          <w:w w:val="105"/>
          <w:sz w:val="21"/>
        </w:rPr>
        <w:t> Department</w:t>
      </w:r>
      <w:r>
        <w:rPr>
          <w:color w:val="0E0E0E"/>
          <w:w w:val="105"/>
          <w:sz w:val="21"/>
        </w:rPr>
        <w:t> selected</w:t>
      </w:r>
      <w:r>
        <w:rPr>
          <w:color w:val="0E0E0E"/>
          <w:w w:val="105"/>
          <w:sz w:val="21"/>
        </w:rPr>
        <w:t> buyers</w:t>
      </w:r>
      <w:r>
        <w:rPr>
          <w:color w:val="0E0E0E"/>
          <w:w w:val="105"/>
          <w:sz w:val="21"/>
        </w:rPr>
        <w:t> (each,</w:t>
      </w:r>
      <w:r>
        <w:rPr>
          <w:color w:val="0E0E0E"/>
          <w:w w:val="105"/>
          <w:sz w:val="21"/>
        </w:rPr>
        <w:t> a</w:t>
      </w:r>
      <w:r>
        <w:rPr>
          <w:color w:val="0E0E0E"/>
          <w:w w:val="105"/>
          <w:sz w:val="21"/>
        </w:rPr>
        <w:t> </w:t>
      </w:r>
      <w:r>
        <w:rPr>
          <w:b/>
          <w:color w:val="232323"/>
          <w:w w:val="105"/>
          <w:sz w:val="22"/>
          <w:u w:val="thick" w:color="232323"/>
        </w:rPr>
        <w:t>"Buyer")</w:t>
      </w:r>
      <w:r>
        <w:rPr>
          <w:b/>
          <w:color w:val="232323"/>
          <w:w w:val="105"/>
          <w:sz w:val="22"/>
        </w:rPr>
        <w:t> </w:t>
      </w:r>
      <w:r>
        <w:rPr>
          <w:color w:val="0E0E0E"/>
          <w:w w:val="105"/>
          <w:sz w:val="21"/>
        </w:rPr>
        <w:t>for</w:t>
      </w:r>
      <w:r>
        <w:rPr>
          <w:color w:val="0E0E0E"/>
          <w:w w:val="105"/>
          <w:sz w:val="21"/>
        </w:rPr>
        <w:t> multiple</w:t>
      </w:r>
      <w:r>
        <w:rPr>
          <w:color w:val="0E0E0E"/>
          <w:w w:val="105"/>
          <w:sz w:val="21"/>
        </w:rPr>
        <w:t> City</w:t>
      </w:r>
      <w:r>
        <w:rPr>
          <w:color w:val="0E0E0E"/>
          <w:w w:val="105"/>
          <w:sz w:val="21"/>
        </w:rPr>
        <w:t> lots (each, a </w:t>
      </w:r>
      <w:r>
        <w:rPr>
          <w:b/>
          <w:color w:val="0E0E0E"/>
          <w:w w:val="105"/>
          <w:sz w:val="22"/>
        </w:rPr>
        <w:t>"City</w:t>
      </w:r>
      <w:r>
        <w:rPr>
          <w:b/>
          <w:color w:val="0E0E0E"/>
          <w:spacing w:val="-1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Lot")</w:t>
      </w:r>
      <w:r>
        <w:rPr>
          <w:b/>
          <w:color w:val="0E0E0E"/>
          <w:w w:val="105"/>
          <w:sz w:val="22"/>
        </w:rPr>
        <w:t> </w:t>
      </w:r>
      <w:r>
        <w:rPr>
          <w:color w:val="0E0E0E"/>
          <w:w w:val="105"/>
          <w:sz w:val="21"/>
        </w:rPr>
        <w:t>in the side</w:t>
      </w:r>
      <w:r>
        <w:rPr>
          <w:color w:val="0E0E0E"/>
          <w:w w:val="105"/>
          <w:sz w:val="21"/>
        </w:rPr>
        <w:t> yards</w:t>
      </w:r>
      <w:r>
        <w:rPr>
          <w:color w:val="0E0E0E"/>
          <w:w w:val="105"/>
          <w:sz w:val="21"/>
        </w:rPr>
        <w:t> category</w:t>
      </w:r>
      <w:r>
        <w:rPr>
          <w:color w:val="0E0E0E"/>
          <w:spacing w:val="38"/>
          <w:w w:val="105"/>
          <w:sz w:val="21"/>
        </w:rPr>
        <w:t> </w:t>
      </w:r>
      <w:r>
        <w:rPr>
          <w:color w:val="0E0E0E"/>
          <w:w w:val="105"/>
          <w:sz w:val="21"/>
        </w:rPr>
        <w:t>in the</w:t>
      </w:r>
      <w:r>
        <w:rPr>
          <w:color w:val="0E0E0E"/>
          <w:w w:val="105"/>
          <w:sz w:val="21"/>
        </w:rPr>
        <w:t> First Application</w:t>
      </w:r>
      <w:r>
        <w:rPr>
          <w:color w:val="0E0E0E"/>
          <w:w w:val="105"/>
          <w:sz w:val="21"/>
        </w:rPr>
        <w:t> Period,</w:t>
      </w:r>
      <w:r>
        <w:rPr>
          <w:color w:val="0E0E0E"/>
          <w:w w:val="105"/>
          <w:sz w:val="21"/>
        </w:rPr>
        <w:t> as identified</w:t>
      </w:r>
      <w:r>
        <w:rPr>
          <w:color w:val="0E0E0E"/>
          <w:w w:val="105"/>
          <w:sz w:val="21"/>
        </w:rPr>
        <w:t> on </w:t>
      </w:r>
      <w:r>
        <w:rPr>
          <w:color w:val="0E0E0E"/>
          <w:w w:val="105"/>
          <w:sz w:val="21"/>
          <w:u w:val="thick" w:color="0E0E0E"/>
        </w:rPr>
        <w:t>Exhibit A</w:t>
      </w:r>
      <w:r>
        <w:rPr>
          <w:color w:val="0E0E0E"/>
          <w:w w:val="105"/>
          <w:sz w:val="21"/>
        </w:rPr>
        <w:t> attached hereto; and</w:t>
      </w:r>
    </w:p>
    <w:p>
      <w:pPr>
        <w:pStyle w:val="BodyText"/>
        <w:spacing w:before="21"/>
        <w:rPr>
          <w:sz w:val="21"/>
        </w:rPr>
      </w:pPr>
    </w:p>
    <w:p>
      <w:pPr>
        <w:spacing w:line="252" w:lineRule="auto" w:before="0"/>
        <w:ind w:left="163" w:right="170" w:firstLine="714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spacing w:val="-16"/>
          <w:w w:val="105"/>
          <w:sz w:val="22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Department</w:t>
      </w:r>
      <w:r>
        <w:rPr>
          <w:color w:val="0E0E0E"/>
          <w:spacing w:val="16"/>
          <w:w w:val="105"/>
          <w:sz w:val="21"/>
        </w:rPr>
        <w:t> </w:t>
      </w:r>
      <w:r>
        <w:rPr>
          <w:color w:val="0E0E0E"/>
          <w:w w:val="105"/>
          <w:sz w:val="21"/>
        </w:rPr>
        <w:t>desires to convey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each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Lot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respective Buyer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as identified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  <w:u w:val="thick" w:color="0E0E0E"/>
        </w:rPr>
        <w:t>Exh</w:t>
      </w:r>
      <w:r>
        <w:rPr>
          <w:color w:val="363636"/>
          <w:w w:val="105"/>
          <w:sz w:val="21"/>
          <w:u w:val="thick" w:color="0E0E0E"/>
        </w:rPr>
        <w:t>ibit</w:t>
      </w:r>
      <w:r>
        <w:rPr>
          <w:color w:val="363636"/>
          <w:spacing w:val="-16"/>
          <w:w w:val="105"/>
          <w:sz w:val="21"/>
          <w:u w:val="thick" w:color="0E0E0E"/>
        </w:rPr>
        <w:t> </w:t>
      </w:r>
      <w:r>
        <w:rPr>
          <w:color w:val="0E0E0E"/>
          <w:w w:val="105"/>
          <w:sz w:val="21"/>
          <w:u w:val="thick" w:color="0E0E0E"/>
        </w:rPr>
        <w:t>A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hereto, subject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deed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restriction requiring 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Buyer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improve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 Lot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as a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landscaped</w:t>
      </w:r>
      <w:r>
        <w:rPr>
          <w:color w:val="0E0E0E"/>
          <w:spacing w:val="31"/>
          <w:w w:val="105"/>
          <w:sz w:val="21"/>
        </w:rPr>
        <w:t> </w:t>
      </w:r>
      <w:r>
        <w:rPr>
          <w:color w:val="0E0E0E"/>
          <w:w w:val="105"/>
          <w:sz w:val="21"/>
        </w:rPr>
        <w:t>side yard and own the property for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minimum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period of five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(5) years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after closing; and</w:t>
      </w:r>
    </w:p>
    <w:p>
      <w:pPr>
        <w:pStyle w:val="BodyText"/>
        <w:spacing w:before="25"/>
        <w:rPr>
          <w:sz w:val="21"/>
        </w:rPr>
      </w:pPr>
    </w:p>
    <w:p>
      <w:pPr>
        <w:spacing w:line="247" w:lineRule="auto" w:before="0"/>
        <w:ind w:left="163" w:right="159" w:firstLine="714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spacing w:val="-16"/>
          <w:w w:val="105"/>
          <w:sz w:val="22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Buyers have agreed</w:t>
      </w:r>
      <w:r>
        <w:rPr>
          <w:color w:val="0E0E0E"/>
          <w:w w:val="105"/>
          <w:sz w:val="21"/>
        </w:rPr>
        <w:t> to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purchase</w:t>
      </w:r>
      <w:r>
        <w:rPr>
          <w:color w:val="0E0E0E"/>
          <w:w w:val="105"/>
          <w:sz w:val="21"/>
        </w:rPr>
        <w:t> the City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Lots for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the purchase prices listed</w:t>
      </w:r>
      <w:r>
        <w:rPr>
          <w:color w:val="0E0E0E"/>
          <w:w w:val="105"/>
          <w:sz w:val="21"/>
        </w:rPr>
        <w:t> on</w:t>
      </w:r>
      <w:r>
        <w:rPr>
          <w:color w:val="0E0E0E"/>
          <w:w w:val="105"/>
          <w:sz w:val="21"/>
        </w:rPr>
        <w:t> </w:t>
      </w:r>
      <w:r>
        <w:rPr>
          <w:color w:val="232323"/>
          <w:w w:val="105"/>
          <w:sz w:val="21"/>
          <w:u w:val="thick" w:color="0E0E0E"/>
        </w:rPr>
        <w:t>Exhibit</w:t>
      </w:r>
      <w:r>
        <w:rPr>
          <w:color w:val="232323"/>
          <w:w w:val="105"/>
          <w:sz w:val="21"/>
          <w:u w:val="thick" w:color="0E0E0E"/>
        </w:rPr>
        <w:t> </w:t>
      </w:r>
      <w:r>
        <w:rPr>
          <w:color w:val="0E0E0E"/>
          <w:w w:val="105"/>
          <w:sz w:val="21"/>
          <w:u w:val="thick" w:color="0E0E0E"/>
        </w:rPr>
        <w:t>A</w:t>
      </w:r>
      <w:r>
        <w:rPr>
          <w:color w:val="0E0E0E"/>
          <w:w w:val="105"/>
          <w:sz w:val="21"/>
        </w:rPr>
        <w:t> (each,</w:t>
      </w:r>
      <w:r>
        <w:rPr>
          <w:color w:val="0E0E0E"/>
          <w:w w:val="105"/>
          <w:sz w:val="21"/>
        </w:rPr>
        <w:t> a</w:t>
      </w:r>
      <w:r>
        <w:rPr>
          <w:color w:val="0E0E0E"/>
          <w:w w:val="105"/>
          <w:sz w:val="21"/>
        </w:rPr>
        <w:t> </w:t>
      </w:r>
      <w:r>
        <w:rPr>
          <w:b/>
          <w:color w:val="0E0E0E"/>
          <w:w w:val="105"/>
          <w:sz w:val="22"/>
        </w:rPr>
        <w:t>"Purchase</w:t>
      </w:r>
      <w:r>
        <w:rPr>
          <w:b/>
          <w:color w:val="0E0E0E"/>
          <w:w w:val="105"/>
          <w:sz w:val="22"/>
        </w:rPr>
        <w:t> Price"),</w:t>
      </w:r>
      <w:r>
        <w:rPr>
          <w:b/>
          <w:color w:val="0E0E0E"/>
          <w:w w:val="105"/>
          <w:sz w:val="22"/>
        </w:rPr>
        <w:t> </w:t>
      </w:r>
      <w:r>
        <w:rPr>
          <w:color w:val="0E0E0E"/>
          <w:w w:val="105"/>
          <w:sz w:val="21"/>
        </w:rPr>
        <w:t>which</w:t>
      </w:r>
      <w:r>
        <w:rPr>
          <w:color w:val="0E0E0E"/>
          <w:w w:val="105"/>
          <w:sz w:val="21"/>
        </w:rPr>
        <w:t> represent</w:t>
      </w:r>
      <w:r>
        <w:rPr>
          <w:color w:val="0E0E0E"/>
          <w:w w:val="105"/>
          <w:sz w:val="21"/>
        </w:rPr>
        <w:t> 10%</w:t>
      </w:r>
      <w:r>
        <w:rPr>
          <w:color w:val="0E0E0E"/>
          <w:w w:val="105"/>
          <w:sz w:val="21"/>
        </w:rPr>
        <w:t> of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market</w:t>
      </w:r>
      <w:r>
        <w:rPr>
          <w:color w:val="0E0E0E"/>
          <w:w w:val="105"/>
          <w:sz w:val="21"/>
        </w:rPr>
        <w:t> value assessment</w:t>
      </w:r>
      <w:r>
        <w:rPr>
          <w:color w:val="0E0E0E"/>
          <w:spacing w:val="36"/>
          <w:w w:val="105"/>
          <w:sz w:val="21"/>
        </w:rPr>
        <w:t> </w:t>
      </w:r>
      <w:r>
        <w:rPr>
          <w:color w:val="0E0E0E"/>
          <w:w w:val="105"/>
          <w:sz w:val="21"/>
        </w:rPr>
        <w:t>for the applicable City Lots; and</w:t>
      </w:r>
    </w:p>
    <w:p>
      <w:pPr>
        <w:pStyle w:val="BodyText"/>
        <w:spacing w:before="13"/>
        <w:rPr>
          <w:sz w:val="21"/>
        </w:rPr>
      </w:pPr>
    </w:p>
    <w:p>
      <w:pPr>
        <w:spacing w:line="249" w:lineRule="auto" w:before="0"/>
        <w:ind w:left="163" w:right="166" w:firstLine="714"/>
        <w:jc w:val="both"/>
        <w:rPr>
          <w:sz w:val="21"/>
        </w:rPr>
      </w:pPr>
      <w:r>
        <w:rPr>
          <w:b/>
          <w:color w:val="0E0E0E"/>
          <w:w w:val="105"/>
          <w:sz w:val="22"/>
        </w:rPr>
        <w:t>WHEREAS,</w:t>
      </w:r>
      <w:r>
        <w:rPr>
          <w:b/>
          <w:color w:val="0E0E0E"/>
          <w:spacing w:val="-17"/>
          <w:w w:val="105"/>
          <w:sz w:val="22"/>
        </w:rPr>
        <w:t> </w:t>
      </w:r>
      <w:r>
        <w:rPr>
          <w:color w:val="0E0E0E"/>
          <w:w w:val="105"/>
          <w:sz w:val="21"/>
        </w:rPr>
        <w:t>By</w:t>
      </w:r>
      <w:r>
        <w:rPr>
          <w:color w:val="0E0E0E"/>
          <w:w w:val="105"/>
          <w:sz w:val="21"/>
        </w:rPr>
        <w:t> resolution adopted</w:t>
      </w:r>
      <w:r>
        <w:rPr>
          <w:color w:val="0E0E0E"/>
          <w:w w:val="105"/>
          <w:sz w:val="21"/>
        </w:rPr>
        <w:t> on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October</w:t>
      </w:r>
      <w:r>
        <w:rPr>
          <w:color w:val="0E0E0E"/>
          <w:w w:val="105"/>
          <w:sz w:val="21"/>
        </w:rPr>
        <w:t> 19,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2023,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the Chicago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Plan Commission recommended</w:t>
      </w:r>
      <w:r>
        <w:rPr>
          <w:color w:val="0E0E0E"/>
          <w:spacing w:val="-17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disposition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2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25"/>
          <w:w w:val="105"/>
          <w:sz w:val="21"/>
        </w:rPr>
        <w:t> </w:t>
      </w:r>
      <w:r>
        <w:rPr>
          <w:color w:val="0E0E0E"/>
          <w:w w:val="105"/>
          <w:sz w:val="21"/>
        </w:rPr>
        <w:t>Lots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22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Buyers</w:t>
      </w:r>
      <w:r>
        <w:rPr>
          <w:color w:val="0E0E0E"/>
          <w:spacing w:val="-17"/>
          <w:w w:val="105"/>
          <w:sz w:val="21"/>
        </w:rPr>
        <w:t> </w:t>
      </w:r>
      <w:r>
        <w:rPr>
          <w:color w:val="0E0E0E"/>
          <w:w w:val="105"/>
          <w:sz w:val="21"/>
        </w:rPr>
        <w:t>identified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  <w:u w:val="thick" w:color="565656"/>
        </w:rPr>
        <w:t>Exhibit</w:t>
      </w:r>
      <w:r>
        <w:rPr>
          <w:color w:val="0E0E0E"/>
          <w:spacing w:val="-12"/>
          <w:w w:val="105"/>
          <w:sz w:val="21"/>
          <w:u w:val="thick" w:color="565656"/>
        </w:rPr>
        <w:t> </w:t>
      </w:r>
      <w:r>
        <w:rPr>
          <w:color w:val="232323"/>
          <w:w w:val="105"/>
          <w:sz w:val="21"/>
          <w:u w:val="thick" w:color="565656"/>
        </w:rPr>
        <w:t>A</w:t>
      </w:r>
      <w:r>
        <w:rPr>
          <w:color w:val="565656"/>
          <w:w w:val="105"/>
          <w:sz w:val="21"/>
        </w:rPr>
        <w:t>;</w:t>
      </w:r>
      <w:r>
        <w:rPr>
          <w:color w:val="565656"/>
          <w:spacing w:val="-32"/>
          <w:w w:val="105"/>
          <w:sz w:val="21"/>
        </w:rPr>
        <w:t> </w:t>
      </w:r>
      <w:r>
        <w:rPr>
          <w:color w:val="0E0E0E"/>
          <w:w w:val="105"/>
          <w:sz w:val="21"/>
        </w:rPr>
        <w:t>now,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therefore;</w:t>
      </w:r>
    </w:p>
    <w:p>
      <w:pPr>
        <w:spacing w:before="235"/>
        <w:ind w:left="1069" w:right="0" w:firstLine="0"/>
        <w:jc w:val="left"/>
        <w:rPr>
          <w:b/>
          <w:sz w:val="22"/>
        </w:rPr>
      </w:pPr>
      <w:r>
        <w:rPr>
          <w:b/>
          <w:color w:val="0E0E0E"/>
          <w:sz w:val="22"/>
        </w:rPr>
        <w:t>BE</w:t>
      </w:r>
      <w:r>
        <w:rPr>
          <w:b/>
          <w:color w:val="0E0E0E"/>
          <w:spacing w:val="11"/>
          <w:sz w:val="22"/>
        </w:rPr>
        <w:t> </w:t>
      </w:r>
      <w:r>
        <w:rPr>
          <w:b/>
          <w:color w:val="0E0E0E"/>
          <w:sz w:val="22"/>
        </w:rPr>
        <w:t>IT</w:t>
      </w:r>
      <w:r>
        <w:rPr>
          <w:b/>
          <w:color w:val="0E0E0E"/>
          <w:spacing w:val="26"/>
          <w:sz w:val="22"/>
        </w:rPr>
        <w:t> </w:t>
      </w:r>
      <w:r>
        <w:rPr>
          <w:b/>
          <w:color w:val="0E0E0E"/>
          <w:sz w:val="22"/>
        </w:rPr>
        <w:t>ORDAINED</w:t>
      </w:r>
      <w:r>
        <w:rPr>
          <w:b/>
          <w:color w:val="0E0E0E"/>
          <w:spacing w:val="33"/>
          <w:sz w:val="22"/>
        </w:rPr>
        <w:t> </w:t>
      </w:r>
      <w:r>
        <w:rPr>
          <w:b/>
          <w:color w:val="0E0E0E"/>
          <w:sz w:val="22"/>
        </w:rPr>
        <w:t>BY</w:t>
      </w:r>
      <w:r>
        <w:rPr>
          <w:b/>
          <w:color w:val="0E0E0E"/>
          <w:spacing w:val="6"/>
          <w:sz w:val="22"/>
        </w:rPr>
        <w:t> </w:t>
      </w:r>
      <w:r>
        <w:rPr>
          <w:b/>
          <w:color w:val="0E0E0E"/>
          <w:sz w:val="22"/>
        </w:rPr>
        <w:t>THE</w:t>
      </w:r>
      <w:r>
        <w:rPr>
          <w:b/>
          <w:color w:val="0E0E0E"/>
          <w:spacing w:val="13"/>
          <w:sz w:val="22"/>
        </w:rPr>
        <w:t> </w:t>
      </w:r>
      <w:r>
        <w:rPr>
          <w:b/>
          <w:color w:val="0E0E0E"/>
          <w:sz w:val="22"/>
        </w:rPr>
        <w:t>CITY</w:t>
      </w:r>
      <w:r>
        <w:rPr>
          <w:b/>
          <w:color w:val="0E0E0E"/>
          <w:spacing w:val="15"/>
          <w:sz w:val="22"/>
        </w:rPr>
        <w:t> </w:t>
      </w:r>
      <w:r>
        <w:rPr>
          <w:b/>
          <w:color w:val="0E0E0E"/>
          <w:sz w:val="22"/>
        </w:rPr>
        <w:t>COUNCIL</w:t>
      </w:r>
      <w:r>
        <w:rPr>
          <w:b/>
          <w:color w:val="0E0E0E"/>
          <w:spacing w:val="30"/>
          <w:sz w:val="22"/>
        </w:rPr>
        <w:t> </w:t>
      </w:r>
      <w:r>
        <w:rPr>
          <w:b/>
          <w:color w:val="0E0E0E"/>
          <w:sz w:val="22"/>
        </w:rPr>
        <w:t>OF</w:t>
      </w:r>
      <w:r>
        <w:rPr>
          <w:b/>
          <w:color w:val="0E0E0E"/>
          <w:spacing w:val="5"/>
          <w:sz w:val="22"/>
        </w:rPr>
        <w:t> </w:t>
      </w:r>
      <w:r>
        <w:rPr>
          <w:b/>
          <w:color w:val="0E0E0E"/>
          <w:sz w:val="22"/>
        </w:rPr>
        <w:t>THE</w:t>
      </w:r>
      <w:r>
        <w:rPr>
          <w:b/>
          <w:color w:val="0E0E0E"/>
          <w:spacing w:val="15"/>
          <w:sz w:val="22"/>
        </w:rPr>
        <w:t> </w:t>
      </w:r>
      <w:r>
        <w:rPr>
          <w:b/>
          <w:color w:val="0E0E0E"/>
          <w:sz w:val="22"/>
        </w:rPr>
        <w:t>CITY</w:t>
      </w:r>
      <w:r>
        <w:rPr>
          <w:b/>
          <w:color w:val="0E0E0E"/>
          <w:spacing w:val="16"/>
          <w:sz w:val="22"/>
        </w:rPr>
        <w:t> </w:t>
      </w:r>
      <w:r>
        <w:rPr>
          <w:b/>
          <w:color w:val="0E0E0E"/>
          <w:sz w:val="22"/>
        </w:rPr>
        <w:t>OF</w:t>
      </w:r>
      <w:r>
        <w:rPr>
          <w:b/>
          <w:color w:val="0E0E0E"/>
          <w:spacing w:val="11"/>
          <w:sz w:val="22"/>
        </w:rPr>
        <w:t> </w:t>
      </w:r>
      <w:r>
        <w:rPr>
          <w:b/>
          <w:color w:val="0E0E0E"/>
          <w:spacing w:val="-2"/>
          <w:sz w:val="22"/>
        </w:rPr>
        <w:t>CHICAGO:</w:t>
      </w:r>
    </w:p>
    <w:p>
      <w:pPr>
        <w:pStyle w:val="BodyText"/>
        <w:spacing w:before="3"/>
        <w:rPr>
          <w:b/>
        </w:rPr>
      </w:pPr>
    </w:p>
    <w:p>
      <w:pPr>
        <w:spacing w:line="244" w:lineRule="auto" w:before="1"/>
        <w:ind w:left="167" w:right="162" w:firstLine="708"/>
        <w:jc w:val="both"/>
        <w:rPr>
          <w:sz w:val="21"/>
        </w:rPr>
      </w:pPr>
      <w:r>
        <w:rPr>
          <w:b/>
          <w:color w:val="0E0E0E"/>
          <w:w w:val="105"/>
          <w:sz w:val="22"/>
        </w:rPr>
        <w:t>SECTION 1.</w:t>
      </w:r>
      <w:r>
        <w:rPr>
          <w:b/>
          <w:color w:val="0E0E0E"/>
          <w:spacing w:val="40"/>
          <w:w w:val="105"/>
          <w:sz w:val="22"/>
        </w:rPr>
        <w:t> </w:t>
      </w:r>
      <w:r>
        <w:rPr>
          <w:color w:val="0E0E0E"/>
          <w:w w:val="105"/>
          <w:sz w:val="21"/>
        </w:rPr>
        <w:t>The foregoing</w:t>
      </w:r>
      <w:r>
        <w:rPr>
          <w:color w:val="0E0E0E"/>
          <w:w w:val="105"/>
          <w:sz w:val="21"/>
        </w:rPr>
        <w:t> recitals,</w:t>
      </w:r>
      <w:r>
        <w:rPr>
          <w:color w:val="0E0E0E"/>
          <w:w w:val="105"/>
          <w:sz w:val="21"/>
        </w:rPr>
        <w:t> findings</w:t>
      </w:r>
      <w:r>
        <w:rPr>
          <w:color w:val="0E0E0E"/>
          <w:w w:val="105"/>
          <w:sz w:val="21"/>
        </w:rPr>
        <w:t> and statements</w:t>
      </w:r>
      <w:r>
        <w:rPr>
          <w:color w:val="0E0E0E"/>
          <w:w w:val="105"/>
          <w:sz w:val="21"/>
        </w:rPr>
        <w:t> of fact are</w:t>
      </w:r>
      <w:r>
        <w:rPr>
          <w:color w:val="0E0E0E"/>
          <w:w w:val="105"/>
          <w:sz w:val="21"/>
        </w:rPr>
        <w:t> incorporated herein and made a material part of this ordinance.</w:t>
      </w:r>
    </w:p>
    <w:p>
      <w:pPr>
        <w:pStyle w:val="BodyText"/>
        <w:spacing w:before="18"/>
        <w:rPr>
          <w:sz w:val="21"/>
        </w:rPr>
      </w:pPr>
    </w:p>
    <w:p>
      <w:pPr>
        <w:spacing w:line="242" w:lineRule="auto" w:before="0"/>
        <w:ind w:left="166" w:right="128" w:firstLine="714"/>
        <w:jc w:val="both"/>
        <w:rPr>
          <w:sz w:val="21"/>
        </w:rPr>
      </w:pPr>
      <w:r>
        <w:rPr>
          <w:b/>
          <w:color w:val="0E0E0E"/>
          <w:w w:val="105"/>
          <w:sz w:val="22"/>
        </w:rPr>
        <w:t>SECTION</w:t>
      </w:r>
      <w:r>
        <w:rPr>
          <w:b/>
          <w:color w:val="0E0E0E"/>
          <w:spacing w:val="-17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2.</w:t>
      </w:r>
      <w:r>
        <w:rPr>
          <w:b/>
          <w:color w:val="0E0E0E"/>
          <w:spacing w:val="-16"/>
          <w:w w:val="105"/>
          <w:sz w:val="22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Council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hereby</w:t>
      </w:r>
      <w:r>
        <w:rPr>
          <w:color w:val="0E0E0E"/>
          <w:spacing w:val="9"/>
          <w:w w:val="105"/>
          <w:sz w:val="21"/>
        </w:rPr>
        <w:t> </w:t>
      </w:r>
      <w:r>
        <w:rPr>
          <w:color w:val="0E0E0E"/>
          <w:w w:val="105"/>
          <w:sz w:val="21"/>
        </w:rPr>
        <w:t>approves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sale of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each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Lot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respective Buyers</w:t>
      </w:r>
      <w:r>
        <w:rPr>
          <w:color w:val="0E0E0E"/>
          <w:w w:val="105"/>
          <w:sz w:val="21"/>
        </w:rPr>
        <w:t> identified</w:t>
      </w:r>
      <w:r>
        <w:rPr>
          <w:color w:val="0E0E0E"/>
          <w:w w:val="105"/>
          <w:sz w:val="21"/>
        </w:rPr>
        <w:t> on</w:t>
      </w:r>
      <w:r>
        <w:rPr>
          <w:color w:val="0E0E0E"/>
          <w:w w:val="105"/>
          <w:sz w:val="21"/>
        </w:rPr>
        <w:t> </w:t>
      </w:r>
      <w:r>
        <w:rPr>
          <w:color w:val="0E0E0E"/>
          <w:w w:val="105"/>
          <w:sz w:val="21"/>
          <w:u w:val="thick" w:color="0E0E0E"/>
        </w:rPr>
        <w:t>Exhibit</w:t>
      </w:r>
      <w:r>
        <w:rPr>
          <w:color w:val="0E0E0E"/>
          <w:w w:val="105"/>
          <w:sz w:val="21"/>
          <w:u w:val="thick" w:color="0E0E0E"/>
        </w:rPr>
        <w:t> A</w:t>
      </w:r>
      <w:r>
        <w:rPr>
          <w:color w:val="0E0E0E"/>
          <w:w w:val="105"/>
          <w:sz w:val="21"/>
        </w:rPr>
        <w:t> hereto</w:t>
      </w:r>
      <w:r>
        <w:rPr>
          <w:color w:val="0E0E0E"/>
          <w:w w:val="105"/>
          <w:sz w:val="21"/>
        </w:rPr>
        <w:t> in</w:t>
      </w:r>
      <w:r>
        <w:rPr>
          <w:color w:val="0E0E0E"/>
          <w:w w:val="105"/>
          <w:sz w:val="21"/>
        </w:rPr>
        <w:t> its</w:t>
      </w:r>
      <w:r>
        <w:rPr>
          <w:color w:val="0E0E0E"/>
          <w:w w:val="105"/>
          <w:sz w:val="21"/>
        </w:rPr>
        <w:t> "as is"</w:t>
      </w:r>
      <w:r>
        <w:rPr>
          <w:color w:val="0E0E0E"/>
          <w:w w:val="105"/>
          <w:sz w:val="21"/>
        </w:rPr>
        <w:t> condition</w:t>
      </w:r>
      <w:r>
        <w:rPr>
          <w:color w:val="0E0E0E"/>
          <w:w w:val="105"/>
          <w:sz w:val="21"/>
        </w:rPr>
        <w:t> for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Purchase</w:t>
      </w:r>
      <w:r>
        <w:rPr>
          <w:color w:val="0E0E0E"/>
          <w:w w:val="105"/>
          <w:sz w:val="21"/>
        </w:rPr>
        <w:t> Prices</w:t>
      </w:r>
      <w:r>
        <w:rPr>
          <w:color w:val="0E0E0E"/>
          <w:w w:val="105"/>
          <w:sz w:val="21"/>
        </w:rPr>
        <w:t> listed</w:t>
      </w:r>
      <w:r>
        <w:rPr>
          <w:color w:val="0E0E0E"/>
          <w:w w:val="105"/>
          <w:sz w:val="21"/>
        </w:rPr>
        <w:t> on </w:t>
      </w:r>
      <w:r>
        <w:rPr>
          <w:color w:val="0E0E0E"/>
          <w:w w:val="105"/>
          <w:sz w:val="21"/>
          <w:u w:val="thick" w:color="0E0E0E"/>
        </w:rPr>
        <w:t>Exhibit A.</w:t>
      </w:r>
    </w:p>
    <w:p>
      <w:pPr>
        <w:pStyle w:val="BodyText"/>
        <w:spacing w:before="15"/>
        <w:rPr>
          <w:sz w:val="21"/>
        </w:rPr>
      </w:pPr>
    </w:p>
    <w:p>
      <w:pPr>
        <w:spacing w:line="247" w:lineRule="auto" w:before="0"/>
        <w:ind w:left="169" w:right="126" w:firstLine="710"/>
        <w:jc w:val="both"/>
        <w:rPr>
          <w:sz w:val="21"/>
        </w:rPr>
      </w:pPr>
      <w:r>
        <w:rPr>
          <w:b/>
          <w:color w:val="0E0E0E"/>
          <w:w w:val="105"/>
          <w:sz w:val="22"/>
        </w:rPr>
        <w:t>SECTION</w:t>
      </w:r>
      <w:r>
        <w:rPr>
          <w:b/>
          <w:color w:val="0E0E0E"/>
          <w:spacing w:val="-16"/>
          <w:w w:val="105"/>
          <w:sz w:val="22"/>
        </w:rPr>
        <w:t> </w:t>
      </w:r>
      <w:r>
        <w:rPr>
          <w:b/>
          <w:color w:val="0E0E0E"/>
          <w:w w:val="105"/>
          <w:sz w:val="22"/>
        </w:rPr>
        <w:t>3.</w:t>
      </w:r>
      <w:r>
        <w:rPr>
          <w:b/>
          <w:color w:val="0E0E0E"/>
          <w:spacing w:val="31"/>
          <w:w w:val="105"/>
          <w:sz w:val="22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Mayor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 Mayor's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proxy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authorized to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execute,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and the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Clerk or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Deputy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Clerk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authorized</w:t>
      </w:r>
      <w:r>
        <w:rPr>
          <w:color w:val="0E0E0E"/>
          <w:w w:val="105"/>
          <w:sz w:val="21"/>
        </w:rPr>
        <w:t> to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attest,</w:t>
      </w:r>
      <w:r>
        <w:rPr>
          <w:color w:val="0E0E0E"/>
          <w:w w:val="105"/>
          <w:sz w:val="21"/>
        </w:rPr>
        <w:t> quitclaim deeds</w:t>
      </w:r>
      <w:r>
        <w:rPr>
          <w:color w:val="0E0E0E"/>
          <w:w w:val="105"/>
          <w:sz w:val="21"/>
        </w:rPr>
        <w:t> (each,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8"/>
          <w:w w:val="105"/>
          <w:sz w:val="21"/>
        </w:rPr>
        <w:t> </w:t>
      </w:r>
      <w:r>
        <w:rPr>
          <w:b/>
          <w:color w:val="232323"/>
          <w:w w:val="105"/>
          <w:sz w:val="22"/>
        </w:rPr>
        <w:t>"Deed")</w:t>
      </w:r>
      <w:r>
        <w:rPr>
          <w:b/>
          <w:color w:val="232323"/>
          <w:spacing w:val="-14"/>
          <w:w w:val="105"/>
          <w:sz w:val="22"/>
        </w:rPr>
        <w:t> </w:t>
      </w:r>
      <w:r>
        <w:rPr>
          <w:color w:val="0E0E0E"/>
          <w:w w:val="105"/>
          <w:sz w:val="21"/>
        </w:rPr>
        <w:t>conveying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the City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Lots to the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respective Buyers, or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a land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trust of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which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Buyer is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sole beneficiary,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or to</w:t>
      </w:r>
      <w:r>
        <w:rPr>
          <w:color w:val="0E0E0E"/>
          <w:spacing w:val="32"/>
          <w:w w:val="105"/>
          <w:sz w:val="21"/>
        </w:rPr>
        <w:t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22"/>
          <w:w w:val="105"/>
          <w:sz w:val="21"/>
        </w:rPr>
        <w:t> </w:t>
      </w:r>
      <w:r>
        <w:rPr>
          <w:color w:val="0E0E0E"/>
          <w:w w:val="105"/>
          <w:sz w:val="21"/>
        </w:rPr>
        <w:t>entity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21"/>
          <w:w w:val="105"/>
          <w:sz w:val="21"/>
        </w:rPr>
        <w:t> </w:t>
      </w:r>
      <w:r>
        <w:rPr>
          <w:color w:val="0E0E0E"/>
          <w:w w:val="105"/>
          <w:sz w:val="21"/>
        </w:rPr>
        <w:t>which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30"/>
          <w:w w:val="105"/>
          <w:sz w:val="21"/>
        </w:rPr>
        <w:t> </w:t>
      </w:r>
      <w:r>
        <w:rPr>
          <w:color w:val="0E0E0E"/>
          <w:w w:val="105"/>
          <w:sz w:val="21"/>
        </w:rPr>
        <w:t>Buyer is</w:t>
      </w:r>
      <w:r>
        <w:rPr>
          <w:color w:val="0E0E0E"/>
          <w:spacing w:val="24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35"/>
          <w:w w:val="105"/>
          <w:sz w:val="21"/>
        </w:rPr>
        <w:t> </w:t>
      </w:r>
      <w:r>
        <w:rPr>
          <w:color w:val="0E0E0E"/>
          <w:w w:val="105"/>
          <w:sz w:val="21"/>
        </w:rPr>
        <w:t>sole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controlling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party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22"/>
          <w:w w:val="105"/>
          <w:sz w:val="21"/>
        </w:rPr>
        <w:t> </w:t>
      </w:r>
      <w:r>
        <w:rPr>
          <w:color w:val="0E0E0E"/>
          <w:w w:val="105"/>
          <w:sz w:val="21"/>
        </w:rPr>
        <w:t>which</w:t>
      </w:r>
      <w:r>
        <w:rPr>
          <w:color w:val="0E0E0E"/>
          <w:spacing w:val="34"/>
          <w:w w:val="105"/>
          <w:sz w:val="21"/>
        </w:rPr>
        <w:t> </w:t>
      </w:r>
      <w:r>
        <w:rPr>
          <w:color w:val="0E0E0E"/>
          <w:w w:val="105"/>
          <w:sz w:val="21"/>
        </w:rPr>
        <w:t>compromises</w:t>
      </w:r>
      <w:r>
        <w:rPr>
          <w:color w:val="0E0E0E"/>
          <w:spacing w:val="37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15"/>
          <w:w w:val="105"/>
          <w:sz w:val="21"/>
        </w:rPr>
        <w:t> </w:t>
      </w:r>
      <w:r>
        <w:rPr>
          <w:color w:val="0E0E0E"/>
          <w:w w:val="105"/>
          <w:sz w:val="21"/>
        </w:rPr>
        <w:t>same</w:t>
      </w:r>
    </w:p>
    <w:p>
      <w:pPr>
        <w:spacing w:after="0" w:line="247" w:lineRule="auto"/>
        <w:jc w:val="both"/>
        <w:rPr>
          <w:sz w:val="21"/>
        </w:rPr>
        <w:sectPr>
          <w:pgSz w:w="12240" w:h="15840"/>
          <w:pgMar w:header="0" w:footer="1543" w:top="1380" w:bottom="1780" w:left="1280" w:right="1280"/>
        </w:sectPr>
      </w:pPr>
    </w:p>
    <w:p>
      <w:pPr>
        <w:spacing w:line="254" w:lineRule="auto" w:before="69"/>
        <w:ind w:left="211" w:right="148" w:firstLine="4"/>
        <w:jc w:val="both"/>
        <w:rPr>
          <w:sz w:val="21"/>
        </w:rPr>
      </w:pPr>
      <w:r>
        <w:rPr>
          <w:color w:val="0E0E0E"/>
          <w:w w:val="105"/>
          <w:sz w:val="21"/>
        </w:rPr>
        <w:t>principal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parties.</w:t>
      </w:r>
      <w:r>
        <w:rPr>
          <w:color w:val="0E0E0E"/>
          <w:spacing w:val="32"/>
          <w:w w:val="105"/>
          <w:sz w:val="21"/>
        </w:rPr>
        <w:t> </w:t>
      </w:r>
      <w:r>
        <w:rPr>
          <w:color w:val="0E0E0E"/>
          <w:w w:val="105"/>
          <w:sz w:val="21"/>
        </w:rPr>
        <w:t>Without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limiting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quitclaim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nature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each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Deed,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conveyance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each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 Lot shall be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subject</w:t>
      </w:r>
      <w:r>
        <w:rPr>
          <w:color w:val="0E0E0E"/>
          <w:w w:val="105"/>
          <w:sz w:val="21"/>
        </w:rPr>
        <w:t> to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the following: the standard</w:t>
      </w:r>
      <w:r>
        <w:rPr>
          <w:color w:val="0E0E0E"/>
          <w:w w:val="105"/>
          <w:sz w:val="21"/>
        </w:rPr>
        <w:t> exceptions in an ALTA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title</w:t>
      </w:r>
      <w:r>
        <w:rPr>
          <w:color w:val="0E0E0E"/>
          <w:w w:val="105"/>
          <w:sz w:val="21"/>
        </w:rPr>
        <w:t> insurance</w:t>
      </w:r>
      <w:r>
        <w:rPr>
          <w:color w:val="0E0E0E"/>
          <w:w w:val="105"/>
          <w:sz w:val="21"/>
        </w:rPr>
        <w:t> policy; general</w:t>
      </w:r>
      <w:r>
        <w:rPr>
          <w:color w:val="0E0E0E"/>
          <w:w w:val="105"/>
          <w:sz w:val="21"/>
        </w:rPr>
        <w:t> real</w:t>
      </w:r>
      <w:r>
        <w:rPr>
          <w:color w:val="0E0E0E"/>
          <w:w w:val="105"/>
          <w:sz w:val="21"/>
        </w:rPr>
        <w:t> estate</w:t>
      </w:r>
      <w:r>
        <w:rPr>
          <w:color w:val="0E0E0E"/>
          <w:w w:val="105"/>
          <w:sz w:val="21"/>
        </w:rPr>
        <w:t> taxes</w:t>
      </w:r>
      <w:r>
        <w:rPr>
          <w:color w:val="0E0E0E"/>
          <w:w w:val="105"/>
          <w:sz w:val="21"/>
        </w:rPr>
        <w:t> and</w:t>
      </w:r>
      <w:r>
        <w:rPr>
          <w:color w:val="0E0E0E"/>
          <w:w w:val="105"/>
          <w:sz w:val="21"/>
        </w:rPr>
        <w:t> any</w:t>
      </w:r>
      <w:r>
        <w:rPr>
          <w:color w:val="0E0E0E"/>
          <w:w w:val="105"/>
          <w:sz w:val="21"/>
        </w:rPr>
        <w:t> special</w:t>
      </w:r>
      <w:r>
        <w:rPr>
          <w:color w:val="0E0E0E"/>
          <w:w w:val="105"/>
          <w:sz w:val="21"/>
        </w:rPr>
        <w:t> assessments</w:t>
      </w:r>
      <w:r>
        <w:rPr>
          <w:color w:val="0E0E0E"/>
          <w:w w:val="105"/>
          <w:sz w:val="21"/>
        </w:rPr>
        <w:t> or</w:t>
      </w:r>
      <w:r>
        <w:rPr>
          <w:color w:val="0E0E0E"/>
          <w:w w:val="105"/>
          <w:sz w:val="21"/>
        </w:rPr>
        <w:t> other</w:t>
      </w:r>
      <w:r>
        <w:rPr>
          <w:color w:val="0E0E0E"/>
          <w:w w:val="105"/>
          <w:sz w:val="21"/>
        </w:rPr>
        <w:t> taxes;</w:t>
      </w:r>
      <w:r>
        <w:rPr>
          <w:color w:val="0E0E0E"/>
          <w:w w:val="105"/>
          <w:sz w:val="21"/>
        </w:rPr>
        <w:t> easements, encroachments,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covenants,</w:t>
      </w:r>
      <w:r>
        <w:rPr>
          <w:color w:val="0E0E0E"/>
          <w:w w:val="105"/>
          <w:sz w:val="21"/>
        </w:rPr>
        <w:t> restrictions and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liens</w:t>
      </w:r>
      <w:r>
        <w:rPr>
          <w:color w:val="0E0E0E"/>
          <w:w w:val="105"/>
          <w:sz w:val="21"/>
        </w:rPr>
        <w:t> of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record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not shown of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record;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such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other title</w:t>
      </w:r>
      <w:r>
        <w:rPr>
          <w:color w:val="0E0E0E"/>
          <w:w w:val="105"/>
          <w:sz w:val="21"/>
        </w:rPr>
        <w:t> defects as may exist; and any and</w:t>
      </w:r>
      <w:r>
        <w:rPr>
          <w:color w:val="0E0E0E"/>
          <w:w w:val="105"/>
          <w:sz w:val="21"/>
        </w:rPr>
        <w:t> all exceptions</w:t>
      </w:r>
      <w:r>
        <w:rPr>
          <w:color w:val="0E0E0E"/>
          <w:w w:val="105"/>
          <w:sz w:val="21"/>
        </w:rPr>
        <w:t> caused</w:t>
      </w:r>
      <w:r>
        <w:rPr>
          <w:color w:val="0E0E0E"/>
          <w:w w:val="105"/>
          <w:sz w:val="21"/>
        </w:rPr>
        <w:t> by</w:t>
      </w:r>
      <w:r>
        <w:rPr>
          <w:color w:val="0E0E0E"/>
          <w:w w:val="105"/>
          <w:sz w:val="21"/>
        </w:rPr>
        <w:t> the acts of</w:t>
      </w:r>
      <w:r>
        <w:rPr>
          <w:color w:val="0E0E0E"/>
          <w:w w:val="105"/>
          <w:sz w:val="21"/>
        </w:rPr>
        <w:t> the Buyer or the Buyer's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agents.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addition,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Deed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include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following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terms,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covenants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conditions, in substantially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the form set forth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below, which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are</w:t>
      </w:r>
      <w:r>
        <w:rPr>
          <w:color w:val="0E0E0E"/>
          <w:w w:val="105"/>
          <w:sz w:val="21"/>
        </w:rPr>
        <w:t> a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part of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w w:val="105"/>
          <w:sz w:val="21"/>
        </w:rPr>
        <w:t> consideration</w:t>
      </w:r>
      <w:r>
        <w:rPr>
          <w:color w:val="0E0E0E"/>
          <w:spacing w:val="32"/>
          <w:w w:val="105"/>
          <w:sz w:val="21"/>
        </w:rPr>
        <w:t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each City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Lot and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which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run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land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binding upon and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enforceable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against the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Buyer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 Buyer's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heirs,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successors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assigns,</w:t>
      </w:r>
      <w:r>
        <w:rPr>
          <w:color w:val="0E0E0E"/>
          <w:spacing w:val="25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perpetuity</w:t>
      </w:r>
      <w:r>
        <w:rPr>
          <w:color w:val="0E0E0E"/>
          <w:w w:val="105"/>
          <w:sz w:val="21"/>
        </w:rPr>
        <w:t> (unless</w:t>
      </w:r>
      <w:r>
        <w:rPr>
          <w:color w:val="0E0E0E"/>
          <w:w w:val="105"/>
          <w:sz w:val="21"/>
        </w:rPr>
        <w:t> a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shorter period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expressly stated </w:t>
      </w:r>
      <w:r>
        <w:rPr>
          <w:color w:val="0E0E0E"/>
          <w:spacing w:val="-2"/>
          <w:w w:val="105"/>
          <w:sz w:val="21"/>
        </w:rPr>
        <w:t>below)</w:t>
      </w:r>
      <w:r>
        <w:rPr>
          <w:color w:val="3B3B3B"/>
          <w:spacing w:val="-2"/>
          <w:w w:val="105"/>
          <w:sz w:val="21"/>
        </w:rPr>
        <w:t>: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1279" w:val="left" w:leader="none"/>
        </w:tabs>
        <w:spacing w:line="249" w:lineRule="auto" w:before="228" w:after="0"/>
        <w:ind w:left="1272" w:right="112" w:hanging="702"/>
        <w:jc w:val="both"/>
        <w:rPr>
          <w:color w:val="0E0E0E"/>
          <w:sz w:val="22"/>
        </w:rPr>
      </w:pPr>
      <w:r>
        <w:rPr>
          <w:b/>
          <w:color w:val="0E0E0E"/>
          <w:sz w:val="21"/>
        </w:rPr>
        <w:tab/>
      </w:r>
      <w:r>
        <w:rPr>
          <w:b/>
          <w:color w:val="0E0E0E"/>
          <w:w w:val="105"/>
          <w:sz w:val="21"/>
          <w:u w:val="thick" w:color="525252"/>
        </w:rPr>
        <w:t>Covenant</w:t>
      </w:r>
      <w:r>
        <w:rPr>
          <w:b/>
          <w:color w:val="0E0E0E"/>
          <w:spacing w:val="-16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to</w:t>
      </w:r>
      <w:r>
        <w:rPr>
          <w:b/>
          <w:color w:val="0E0E0E"/>
          <w:spacing w:val="-15"/>
          <w:w w:val="105"/>
          <w:sz w:val="21"/>
          <w:u w:val="thick" w:color="525252"/>
        </w:rPr>
        <w:t> </w:t>
      </w:r>
      <w:r>
        <w:rPr>
          <w:b/>
          <w:color w:val="262626"/>
          <w:w w:val="105"/>
          <w:sz w:val="21"/>
          <w:u w:val="thick" w:color="525252"/>
        </w:rPr>
        <w:t>Improve</w:t>
      </w:r>
      <w:r>
        <w:rPr>
          <w:b/>
          <w:color w:val="262626"/>
          <w:spacing w:val="-15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with</w:t>
      </w:r>
      <w:r>
        <w:rPr>
          <w:b/>
          <w:color w:val="0E0E0E"/>
          <w:spacing w:val="-16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Landscaped</w:t>
      </w:r>
      <w:r>
        <w:rPr>
          <w:b/>
          <w:color w:val="0E0E0E"/>
          <w:spacing w:val="-15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Open</w:t>
      </w:r>
      <w:r>
        <w:rPr>
          <w:b/>
          <w:color w:val="0E0E0E"/>
          <w:spacing w:val="-15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Spacej</w:t>
      </w:r>
      <w:r>
        <w:rPr>
          <w:b/>
          <w:color w:val="0E0E0E"/>
          <w:spacing w:val="-16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Restriction</w:t>
      </w:r>
      <w:r>
        <w:rPr>
          <w:b/>
          <w:color w:val="0E0E0E"/>
          <w:spacing w:val="-15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on</w:t>
      </w:r>
      <w:r>
        <w:rPr>
          <w:b/>
          <w:color w:val="0E0E0E"/>
          <w:spacing w:val="-15"/>
          <w:w w:val="105"/>
          <w:sz w:val="21"/>
          <w:u w:val="thick" w:color="525252"/>
        </w:rPr>
        <w:t> </w:t>
      </w:r>
      <w:r>
        <w:rPr>
          <w:b/>
          <w:color w:val="0E0E0E"/>
          <w:w w:val="105"/>
          <w:sz w:val="21"/>
          <w:u w:val="thick" w:color="525252"/>
        </w:rPr>
        <w:t>Conveyance</w:t>
      </w:r>
      <w:r>
        <w:rPr>
          <w:b/>
          <w:color w:val="525252"/>
          <w:w w:val="105"/>
          <w:sz w:val="21"/>
        </w:rPr>
        <w:t>. </w:t>
      </w:r>
      <w:r>
        <w:rPr>
          <w:color w:val="0E0E0E"/>
          <w:w w:val="105"/>
          <w:sz w:val="21"/>
        </w:rPr>
        <w:t>Buyer</w:t>
      </w:r>
      <w:r>
        <w:rPr>
          <w:color w:val="0E0E0E"/>
          <w:w w:val="105"/>
          <w:sz w:val="21"/>
        </w:rPr>
        <w:t> (a)</w:t>
      </w:r>
      <w:r>
        <w:rPr>
          <w:color w:val="0E0E0E"/>
          <w:w w:val="105"/>
          <w:sz w:val="21"/>
        </w:rPr>
        <w:t> shall</w:t>
      </w:r>
      <w:r>
        <w:rPr>
          <w:color w:val="0E0E0E"/>
          <w:w w:val="105"/>
          <w:sz w:val="21"/>
        </w:rPr>
        <w:t> improve</w:t>
      </w:r>
      <w:r>
        <w:rPr>
          <w:color w:val="0E0E0E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w w:val="105"/>
          <w:sz w:val="21"/>
        </w:rPr>
        <w:t> </w:t>
      </w:r>
      <w:r>
        <w:rPr>
          <w:color w:val="0E0E0E"/>
          <w:w w:val="105"/>
          <w:sz w:val="21"/>
        </w:rPr>
        <w:t>maintain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City</w:t>
      </w:r>
      <w:r>
        <w:rPr>
          <w:color w:val="0E0E0E"/>
          <w:w w:val="105"/>
          <w:sz w:val="21"/>
        </w:rPr>
        <w:t> Lot</w:t>
      </w:r>
      <w:r>
        <w:rPr>
          <w:color w:val="0E0E0E"/>
          <w:w w:val="105"/>
          <w:sz w:val="21"/>
        </w:rPr>
        <w:t> with</w:t>
      </w:r>
      <w:r>
        <w:rPr>
          <w:color w:val="0E0E0E"/>
          <w:w w:val="105"/>
          <w:sz w:val="21"/>
        </w:rPr>
        <w:t> landscaped</w:t>
      </w:r>
      <w:r>
        <w:rPr>
          <w:color w:val="0E0E0E"/>
          <w:w w:val="105"/>
          <w:sz w:val="21"/>
        </w:rPr>
        <w:t> open</w:t>
      </w:r>
      <w:r>
        <w:rPr>
          <w:color w:val="0E0E0E"/>
          <w:w w:val="105"/>
          <w:sz w:val="21"/>
        </w:rPr>
        <w:t> space (meaning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grass,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cultivated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ornamental</w:t>
      </w:r>
      <w:r>
        <w:rPr>
          <w:color w:val="0E0E0E"/>
          <w:w w:val="105"/>
          <w:sz w:val="21"/>
        </w:rPr>
        <w:t> shrubs, plants, trees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combination thereof) within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six (6)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months of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date of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Deed,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provided that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plantings</w:t>
      </w:r>
      <w:r>
        <w:rPr>
          <w:color w:val="0E0E0E"/>
          <w:spacing w:val="24"/>
          <w:w w:val="105"/>
          <w:sz w:val="21"/>
        </w:rPr>
        <w:t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delayed for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additional</w:t>
      </w:r>
      <w:r>
        <w:rPr>
          <w:color w:val="0E0E0E"/>
          <w:spacing w:val="10"/>
          <w:w w:val="105"/>
          <w:sz w:val="21"/>
        </w:rPr>
        <w:t> </w:t>
      </w:r>
      <w:r>
        <w:rPr>
          <w:color w:val="0E0E0E"/>
          <w:w w:val="105"/>
          <w:sz w:val="21"/>
        </w:rPr>
        <w:t>six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(6)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months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if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consistent with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good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landscaping</w:t>
      </w:r>
      <w:r>
        <w:rPr>
          <w:color w:val="0E0E0E"/>
          <w:spacing w:val="25"/>
          <w:w w:val="105"/>
          <w:sz w:val="21"/>
        </w:rPr>
        <w:t> </w:t>
      </w:r>
      <w:r>
        <w:rPr>
          <w:color w:val="0E0E0E"/>
          <w:w w:val="105"/>
          <w:sz w:val="21"/>
        </w:rPr>
        <w:t>practices,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(b)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shall not</w:t>
      </w:r>
      <w:r>
        <w:rPr>
          <w:color w:val="0E0E0E"/>
          <w:w w:val="105"/>
          <w:sz w:val="21"/>
        </w:rPr>
        <w:t> construct</w:t>
      </w:r>
      <w:r>
        <w:rPr>
          <w:color w:val="0E0E0E"/>
          <w:w w:val="105"/>
          <w:sz w:val="21"/>
        </w:rPr>
        <w:t> any</w:t>
      </w:r>
      <w:r>
        <w:rPr>
          <w:color w:val="0E0E0E"/>
          <w:w w:val="105"/>
          <w:sz w:val="21"/>
        </w:rPr>
        <w:t> permanent</w:t>
      </w:r>
      <w:r>
        <w:rPr>
          <w:color w:val="0E0E0E"/>
          <w:w w:val="105"/>
          <w:sz w:val="21"/>
        </w:rPr>
        <w:t> improvements</w:t>
      </w:r>
      <w:r>
        <w:rPr>
          <w:color w:val="0E0E0E"/>
          <w:w w:val="105"/>
          <w:sz w:val="21"/>
        </w:rPr>
        <w:t> on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City</w:t>
      </w:r>
      <w:r>
        <w:rPr>
          <w:color w:val="0E0E0E"/>
          <w:w w:val="105"/>
          <w:sz w:val="21"/>
        </w:rPr>
        <w:t> Lot,</w:t>
      </w:r>
      <w:r>
        <w:rPr>
          <w:color w:val="0E0E0E"/>
          <w:w w:val="105"/>
          <w:sz w:val="21"/>
        </w:rPr>
        <w:t> excluding</w:t>
      </w:r>
      <w:r>
        <w:rPr>
          <w:color w:val="0E0E0E"/>
          <w:w w:val="105"/>
          <w:sz w:val="21"/>
        </w:rPr>
        <w:t> additions</w:t>
      </w:r>
      <w:r>
        <w:rPr>
          <w:color w:val="0E0E0E"/>
          <w:w w:val="105"/>
          <w:sz w:val="21"/>
        </w:rPr>
        <w:t> to Buyer's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primary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residence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garage appurtenant</w:t>
      </w:r>
      <w:r>
        <w:rPr>
          <w:color w:val="0E0E0E"/>
          <w:w w:val="105"/>
          <w:sz w:val="21"/>
        </w:rPr>
        <w:t> thereto; (c)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maintain the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City Lot in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accordance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provisions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Municipal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Code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of Chicago; and (d)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shall not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convey,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assign or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otherwise transfer the City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Lot.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These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conditions</w:t>
      </w:r>
      <w:r>
        <w:rPr>
          <w:color w:val="0E0E0E"/>
          <w:w w:val="105"/>
          <w:sz w:val="21"/>
        </w:rPr>
        <w:t> shall run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with the land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be in full force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and effect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for a period</w:t>
      </w:r>
      <w:r>
        <w:rPr>
          <w:color w:val="0E0E0E"/>
          <w:spacing w:val="37"/>
          <w:w w:val="105"/>
          <w:sz w:val="21"/>
        </w:rPr>
        <w:t> </w:t>
      </w:r>
      <w:r>
        <w:rPr>
          <w:color w:val="0E0E0E"/>
          <w:w w:val="105"/>
          <w:sz w:val="21"/>
        </w:rPr>
        <w:t>of five (5) years from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the date</w:t>
      </w:r>
      <w:r>
        <w:rPr>
          <w:color w:val="0E0E0E"/>
          <w:spacing w:val="27"/>
          <w:w w:val="105"/>
          <w:sz w:val="21"/>
        </w:rPr>
        <w:t> </w:t>
      </w:r>
      <w:r>
        <w:rPr>
          <w:color w:val="0E0E0E"/>
          <w:w w:val="105"/>
          <w:sz w:val="22"/>
        </w:rPr>
        <w:t>of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Deed. If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any of these conditions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are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not satisfied,</w:t>
      </w:r>
      <w:r>
        <w:rPr>
          <w:color w:val="0E0E0E"/>
          <w:spacing w:val="30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record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notice </w:t>
      </w:r>
      <w:r>
        <w:rPr>
          <w:color w:val="0E0E0E"/>
          <w:w w:val="105"/>
          <w:sz w:val="22"/>
        </w:rPr>
        <w:t>of </w:t>
      </w:r>
      <w:r>
        <w:rPr>
          <w:color w:val="0E0E0E"/>
          <w:w w:val="105"/>
          <w:sz w:val="21"/>
        </w:rPr>
        <w:t>default against</w:t>
      </w:r>
      <w:r>
        <w:rPr>
          <w:color w:val="0E0E0E"/>
          <w:w w:val="105"/>
          <w:sz w:val="21"/>
        </w:rPr>
        <w:t> the City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Lot and shall have the right to exercise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any and all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remedies available to it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at law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in equity,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including the right to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re-enter the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Lot and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revest title in the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City.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Buyer,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at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 request of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the City, covenants</w:t>
      </w:r>
      <w:r>
        <w:rPr>
          <w:color w:val="0E0E0E"/>
          <w:spacing w:val="-2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execute and deliver to 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reconveyance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deed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1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Lot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further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evidence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such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revesting 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title. This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right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reverter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favor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shall terminate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five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(5)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years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following the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date of this Deed.</w:t>
      </w:r>
    </w:p>
    <w:p>
      <w:pPr>
        <w:pStyle w:val="BodyText"/>
        <w:spacing w:before="2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74" w:val="left" w:leader="none"/>
          <w:tab w:pos="1276" w:val="left" w:leader="none"/>
        </w:tabs>
        <w:spacing w:line="252" w:lineRule="auto" w:before="0" w:after="0"/>
        <w:ind w:left="1276" w:right="198" w:hanging="707"/>
        <w:jc w:val="both"/>
        <w:rPr>
          <w:color w:val="0E0E0E"/>
          <w:sz w:val="21"/>
        </w:rPr>
      </w:pPr>
      <w:r>
        <w:rPr>
          <w:b/>
          <w:color w:val="0E0E0E"/>
          <w:w w:val="105"/>
          <w:sz w:val="21"/>
          <w:u w:val="thick" w:color="0E0E0E"/>
        </w:rPr>
        <w:t>Environmental</w:t>
      </w:r>
      <w:r>
        <w:rPr>
          <w:b/>
          <w:color w:val="0E0E0E"/>
          <w:w w:val="105"/>
          <w:sz w:val="21"/>
        </w:rPr>
        <w:t> </w:t>
      </w:r>
      <w:r>
        <w:rPr>
          <w:b/>
          <w:color w:val="0E0E0E"/>
          <w:w w:val="105"/>
          <w:sz w:val="21"/>
          <w:u w:val="thick" w:color="0E0E0E"/>
        </w:rPr>
        <w:t>Documents</w:t>
      </w:r>
      <w:r>
        <w:rPr>
          <w:b/>
          <w:color w:val="0E0E0E"/>
          <w:w w:val="105"/>
          <w:sz w:val="21"/>
        </w:rPr>
        <w:t> </w:t>
      </w:r>
      <w:r>
        <w:rPr>
          <w:b/>
          <w:color w:val="0E0E0E"/>
          <w:w w:val="105"/>
          <w:sz w:val="21"/>
          <w:u w:val="thick" w:color="0E0E0E"/>
        </w:rPr>
        <w:t>Review.</w:t>
      </w:r>
      <w:r>
        <w:rPr>
          <w:b/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w w:val="105"/>
          <w:sz w:val="21"/>
        </w:rPr>
        <w:t> City,</w:t>
      </w:r>
      <w:r>
        <w:rPr>
          <w:color w:val="0E0E0E"/>
          <w:w w:val="105"/>
          <w:sz w:val="21"/>
        </w:rPr>
        <w:t> acting</w:t>
      </w:r>
      <w:r>
        <w:rPr>
          <w:color w:val="0E0E0E"/>
          <w:w w:val="105"/>
          <w:sz w:val="21"/>
        </w:rPr>
        <w:t> through</w:t>
      </w:r>
      <w:r>
        <w:rPr>
          <w:color w:val="0E0E0E"/>
          <w:w w:val="105"/>
          <w:sz w:val="21"/>
        </w:rPr>
        <w:t> its</w:t>
      </w:r>
      <w:r>
        <w:rPr>
          <w:color w:val="0E0E0E"/>
          <w:w w:val="105"/>
          <w:sz w:val="21"/>
        </w:rPr>
        <w:t> Bureau</w:t>
      </w:r>
      <w:r>
        <w:rPr>
          <w:color w:val="0E0E0E"/>
          <w:w w:val="105"/>
          <w:sz w:val="21"/>
        </w:rPr>
        <w:t> </w:t>
      </w:r>
      <w:r>
        <w:rPr>
          <w:color w:val="0E0E0E"/>
          <w:w w:val="105"/>
          <w:sz w:val="22"/>
        </w:rPr>
        <w:t>of </w:t>
      </w:r>
      <w:r>
        <w:rPr>
          <w:color w:val="0E0E0E"/>
          <w:w w:val="105"/>
          <w:sz w:val="21"/>
        </w:rPr>
        <w:t>Environmental,</w:t>
      </w:r>
      <w:r>
        <w:rPr>
          <w:color w:val="0E0E0E"/>
          <w:w w:val="105"/>
          <w:sz w:val="21"/>
        </w:rPr>
        <w:t> Health</w:t>
      </w:r>
      <w:r>
        <w:rPr>
          <w:color w:val="0E0E0E"/>
          <w:w w:val="105"/>
          <w:sz w:val="21"/>
        </w:rPr>
        <w:t> and</w:t>
      </w:r>
      <w:r>
        <w:rPr>
          <w:color w:val="0E0E0E"/>
          <w:w w:val="105"/>
          <w:sz w:val="21"/>
        </w:rPr>
        <w:t> Safety</w:t>
      </w:r>
      <w:r>
        <w:rPr>
          <w:color w:val="0E0E0E"/>
          <w:w w:val="105"/>
          <w:sz w:val="21"/>
        </w:rPr>
        <w:t> Management</w:t>
      </w:r>
      <w:r>
        <w:rPr>
          <w:color w:val="0E0E0E"/>
          <w:w w:val="105"/>
          <w:sz w:val="21"/>
        </w:rPr>
        <w:t> in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Department</w:t>
      </w:r>
      <w:r>
        <w:rPr>
          <w:color w:val="0E0E0E"/>
          <w:w w:val="105"/>
          <w:sz w:val="21"/>
        </w:rPr>
        <w:t> of</w:t>
      </w:r>
      <w:r>
        <w:rPr>
          <w:color w:val="0E0E0E"/>
          <w:w w:val="105"/>
          <w:sz w:val="21"/>
        </w:rPr>
        <w:t> Assets, Information</w:t>
      </w:r>
      <w:r>
        <w:rPr>
          <w:color w:val="0E0E0E"/>
          <w:w w:val="105"/>
          <w:sz w:val="21"/>
        </w:rPr>
        <w:t> and</w:t>
      </w:r>
      <w:r>
        <w:rPr>
          <w:color w:val="0E0E0E"/>
          <w:w w:val="105"/>
          <w:sz w:val="21"/>
        </w:rPr>
        <w:t> Services</w:t>
      </w:r>
      <w:r>
        <w:rPr>
          <w:color w:val="0E0E0E"/>
          <w:w w:val="105"/>
          <w:sz w:val="21"/>
        </w:rPr>
        <w:t> </w:t>
      </w:r>
      <w:r>
        <w:rPr>
          <w:b/>
          <w:color w:val="0E0E0E"/>
          <w:w w:val="105"/>
          <w:sz w:val="21"/>
        </w:rPr>
        <w:t>("Bureau"),</w:t>
      </w:r>
      <w:r>
        <w:rPr>
          <w:b/>
          <w:color w:val="0E0E0E"/>
          <w:w w:val="105"/>
          <w:sz w:val="21"/>
        </w:rPr>
        <w:t> </w:t>
      </w:r>
      <w:r>
        <w:rPr>
          <w:color w:val="0E0E0E"/>
          <w:w w:val="105"/>
          <w:sz w:val="21"/>
        </w:rPr>
        <w:t>has</w:t>
      </w:r>
      <w:r>
        <w:rPr>
          <w:color w:val="0E0E0E"/>
          <w:w w:val="105"/>
          <w:sz w:val="21"/>
        </w:rPr>
        <w:t> conducted a</w:t>
      </w:r>
      <w:r>
        <w:rPr>
          <w:color w:val="0E0E0E"/>
          <w:w w:val="105"/>
          <w:sz w:val="21"/>
        </w:rPr>
        <w:t> limited</w:t>
      </w:r>
      <w:r>
        <w:rPr>
          <w:color w:val="0E0E0E"/>
          <w:w w:val="105"/>
          <w:sz w:val="21"/>
        </w:rPr>
        <w:t> review</w:t>
      </w:r>
      <w:r>
        <w:rPr>
          <w:color w:val="0E0E0E"/>
          <w:w w:val="105"/>
          <w:sz w:val="21"/>
        </w:rPr>
        <w:t> </w:t>
      </w:r>
      <w:r>
        <w:rPr>
          <w:b/>
          <w:color w:val="0E0E0E"/>
          <w:w w:val="105"/>
          <w:sz w:val="21"/>
        </w:rPr>
        <w:t>("Limited Review")</w:t>
      </w:r>
      <w:r>
        <w:rPr>
          <w:b/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certain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20"/>
          <w:w w:val="105"/>
          <w:sz w:val="21"/>
        </w:rPr>
        <w:t> </w:t>
      </w:r>
      <w:r>
        <w:rPr>
          <w:color w:val="0E0E0E"/>
          <w:w w:val="105"/>
          <w:sz w:val="21"/>
        </w:rPr>
        <w:t>records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other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information</w:t>
      </w:r>
      <w:r>
        <w:rPr>
          <w:color w:val="0E0E0E"/>
          <w:spacing w:val="-11"/>
          <w:w w:val="105"/>
          <w:sz w:val="21"/>
        </w:rPr>
        <w:t> </w:t>
      </w:r>
      <w:r>
        <w:rPr>
          <w:b/>
          <w:color w:val="0E0E0E"/>
          <w:w w:val="105"/>
          <w:sz w:val="21"/>
        </w:rPr>
        <w:t>("Review</w:t>
      </w:r>
      <w:r>
        <w:rPr>
          <w:b/>
          <w:color w:val="0E0E0E"/>
          <w:spacing w:val="-10"/>
          <w:w w:val="105"/>
          <w:sz w:val="21"/>
        </w:rPr>
        <w:t> </w:t>
      </w:r>
      <w:r>
        <w:rPr>
          <w:b/>
          <w:color w:val="0E0E0E"/>
          <w:w w:val="105"/>
          <w:sz w:val="21"/>
        </w:rPr>
        <w:t>Documents")</w:t>
      </w:r>
      <w:r>
        <w:rPr>
          <w:b/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an effort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identify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potential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environmental concerns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associated with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14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Lot.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Buyer acknowledges</w:t>
      </w:r>
      <w:r>
        <w:rPr>
          <w:color w:val="0E0E0E"/>
          <w:w w:val="105"/>
          <w:sz w:val="21"/>
        </w:rPr>
        <w:t> and</w:t>
      </w:r>
      <w:r>
        <w:rPr>
          <w:color w:val="0E0E0E"/>
          <w:w w:val="105"/>
          <w:sz w:val="21"/>
        </w:rPr>
        <w:t> agrees</w:t>
      </w:r>
      <w:r>
        <w:rPr>
          <w:color w:val="0E0E0E"/>
          <w:w w:val="105"/>
          <w:sz w:val="21"/>
        </w:rPr>
        <w:t> that</w:t>
      </w:r>
      <w:r>
        <w:rPr>
          <w:color w:val="0E0E0E"/>
          <w:w w:val="105"/>
          <w:sz w:val="21"/>
        </w:rPr>
        <w:t> Buyer has</w:t>
      </w:r>
      <w:r>
        <w:rPr>
          <w:color w:val="0E0E0E"/>
          <w:w w:val="105"/>
          <w:sz w:val="21"/>
        </w:rPr>
        <w:t> previously</w:t>
      </w:r>
      <w:r>
        <w:rPr>
          <w:color w:val="0E0E0E"/>
          <w:w w:val="105"/>
          <w:sz w:val="21"/>
        </w:rPr>
        <w:t> received a</w:t>
      </w:r>
      <w:r>
        <w:rPr>
          <w:color w:val="0E0E0E"/>
          <w:w w:val="105"/>
          <w:sz w:val="21"/>
        </w:rPr>
        <w:t> summary of</w:t>
      </w:r>
      <w:r>
        <w:rPr>
          <w:color w:val="0E0E0E"/>
          <w:spacing w:val="40"/>
          <w:w w:val="105"/>
          <w:sz w:val="21"/>
        </w:rPr>
        <w:t> </w:t>
      </w:r>
      <w:r>
        <w:rPr>
          <w:color w:val="0E0E0E"/>
          <w:w w:val="105"/>
          <w:sz w:val="21"/>
        </w:rPr>
        <w:t>the Bureau's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Limited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Review,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has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made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all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Review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Documents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available to Buyer for inspection and copying upon request.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  <w:tab w:pos="1283" w:val="left" w:leader="none"/>
        </w:tabs>
        <w:spacing w:line="249" w:lineRule="auto" w:before="1" w:after="0"/>
        <w:ind w:left="1278" w:right="182" w:hanging="707"/>
        <w:jc w:val="both"/>
        <w:rPr>
          <w:color w:val="0E0E0E"/>
          <w:sz w:val="21"/>
        </w:rPr>
      </w:pPr>
      <w:r>
        <w:rPr>
          <w:b/>
          <w:color w:val="0E0E0E"/>
          <w:sz w:val="21"/>
        </w:rPr>
        <w:tab/>
      </w:r>
      <w:r>
        <w:rPr>
          <w:b/>
          <w:color w:val="0E0E0E"/>
          <w:w w:val="105"/>
          <w:sz w:val="21"/>
          <w:u w:val="thick" w:color="0E0E0E"/>
        </w:rPr>
        <w:t>Limited</w:t>
      </w:r>
      <w:r>
        <w:rPr>
          <w:b/>
          <w:color w:val="0E0E0E"/>
          <w:spacing w:val="-13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Nature</w:t>
      </w:r>
      <w:r>
        <w:rPr>
          <w:b/>
          <w:color w:val="0E0E0E"/>
          <w:spacing w:val="-15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of</w:t>
      </w:r>
      <w:r>
        <w:rPr>
          <w:b/>
          <w:color w:val="0E0E0E"/>
          <w:spacing w:val="-15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City's</w:t>
      </w:r>
      <w:r>
        <w:rPr>
          <w:b/>
          <w:color w:val="0E0E0E"/>
          <w:spacing w:val="-16"/>
          <w:w w:val="105"/>
          <w:sz w:val="21"/>
          <w:u w:val="thick" w:color="0E0E0E"/>
        </w:rPr>
        <w:t> </w:t>
      </w:r>
      <w:r>
        <w:rPr>
          <w:b/>
          <w:color w:val="0E0E0E"/>
          <w:w w:val="105"/>
          <w:sz w:val="21"/>
          <w:u w:val="thick" w:color="0E0E0E"/>
        </w:rPr>
        <w:t>Limited Review.</w:t>
      </w:r>
      <w:r>
        <w:rPr>
          <w:b/>
          <w:color w:val="0E0E0E"/>
          <w:spacing w:val="20"/>
          <w:w w:val="105"/>
          <w:sz w:val="21"/>
        </w:rPr>
        <w:t> </w:t>
      </w:r>
      <w:r>
        <w:rPr>
          <w:color w:val="0E0E0E"/>
          <w:w w:val="105"/>
          <w:sz w:val="21"/>
        </w:rPr>
        <w:t>Buyer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acknowledges and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agrees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the City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does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represent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warrant</w:t>
      </w:r>
      <w:r>
        <w:rPr>
          <w:color w:val="0E0E0E"/>
          <w:spacing w:val="-5"/>
          <w:w w:val="105"/>
          <w:sz w:val="21"/>
        </w:rPr>
        <w:t> </w:t>
      </w:r>
      <w:r>
        <w:rPr>
          <w:color w:val="0E0E0E"/>
          <w:w w:val="105"/>
          <w:sz w:val="21"/>
        </w:rPr>
        <w:t>that 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Bureau's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methodology</w:t>
      </w:r>
      <w:r>
        <w:rPr>
          <w:color w:val="0E0E0E"/>
          <w:spacing w:val="14"/>
          <w:w w:val="105"/>
          <w:sz w:val="21"/>
        </w:rPr>
        <w:t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-6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findings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from its Limited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Review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are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accurate or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complete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that the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environmental condition of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or risks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to the City</w:t>
      </w:r>
      <w:r>
        <w:rPr>
          <w:color w:val="0E0E0E"/>
          <w:spacing w:val="-7"/>
          <w:w w:val="105"/>
          <w:sz w:val="21"/>
        </w:rPr>
        <w:t> </w:t>
      </w:r>
      <w:r>
        <w:rPr>
          <w:color w:val="0E0E0E"/>
          <w:w w:val="105"/>
          <w:sz w:val="21"/>
        </w:rPr>
        <w:t>Lot are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consistent</w:t>
      </w:r>
      <w:r>
        <w:rPr>
          <w:color w:val="0E0E0E"/>
          <w:spacing w:val="22"/>
          <w:w w:val="105"/>
          <w:sz w:val="21"/>
        </w:rPr>
        <w:t> </w:t>
      </w:r>
      <w:r>
        <w:rPr>
          <w:color w:val="0E0E0E"/>
          <w:w w:val="105"/>
          <w:sz w:val="21"/>
        </w:rPr>
        <w:t>with the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Bureau's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summary of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its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Limited</w:t>
      </w:r>
      <w:r>
        <w:rPr>
          <w:color w:val="0E0E0E"/>
          <w:spacing w:val="-8"/>
          <w:w w:val="105"/>
          <w:sz w:val="21"/>
        </w:rPr>
        <w:t> </w:t>
      </w:r>
      <w:r>
        <w:rPr>
          <w:color w:val="0E0E0E"/>
          <w:w w:val="105"/>
          <w:sz w:val="21"/>
        </w:rPr>
        <w:t>Review. Buyer</w:t>
      </w:r>
      <w:r>
        <w:rPr>
          <w:color w:val="0E0E0E"/>
          <w:w w:val="105"/>
          <w:sz w:val="21"/>
        </w:rPr>
        <w:t> acknowledges</w:t>
      </w:r>
      <w:r>
        <w:rPr>
          <w:color w:val="0E0E0E"/>
          <w:w w:val="105"/>
          <w:sz w:val="21"/>
        </w:rPr>
        <w:t> and</w:t>
      </w:r>
      <w:r>
        <w:rPr>
          <w:color w:val="0E0E0E"/>
          <w:w w:val="105"/>
          <w:sz w:val="21"/>
        </w:rPr>
        <w:t> agrees that</w:t>
      </w:r>
      <w:r>
        <w:rPr>
          <w:color w:val="0E0E0E"/>
          <w:w w:val="105"/>
          <w:sz w:val="21"/>
        </w:rPr>
        <w:t> the</w:t>
      </w:r>
      <w:r>
        <w:rPr>
          <w:color w:val="0E0E0E"/>
          <w:w w:val="105"/>
          <w:sz w:val="21"/>
        </w:rPr>
        <w:t> City</w:t>
      </w:r>
      <w:r>
        <w:rPr>
          <w:color w:val="0E0E0E"/>
          <w:w w:val="105"/>
          <w:sz w:val="21"/>
        </w:rPr>
        <w:t> did</w:t>
      </w:r>
      <w:r>
        <w:rPr>
          <w:color w:val="0E0E0E"/>
          <w:w w:val="105"/>
          <w:sz w:val="21"/>
        </w:rPr>
        <w:t> not</w:t>
      </w:r>
      <w:r>
        <w:rPr>
          <w:color w:val="0E0E0E"/>
          <w:w w:val="105"/>
          <w:sz w:val="21"/>
        </w:rPr>
        <w:t> perform</w:t>
      </w:r>
      <w:r>
        <w:rPr>
          <w:color w:val="0E0E0E"/>
          <w:w w:val="105"/>
          <w:sz w:val="21"/>
        </w:rPr>
        <w:t> a</w:t>
      </w:r>
      <w:r>
        <w:rPr>
          <w:color w:val="0E0E0E"/>
          <w:w w:val="105"/>
          <w:sz w:val="21"/>
        </w:rPr>
        <w:t> Phase</w:t>
      </w:r>
      <w:r>
        <w:rPr>
          <w:color w:val="0E0E0E"/>
          <w:w w:val="105"/>
          <w:sz w:val="21"/>
        </w:rPr>
        <w:t> I Environmental Site</w:t>
      </w:r>
      <w:r>
        <w:rPr>
          <w:color w:val="0E0E0E"/>
          <w:w w:val="105"/>
          <w:sz w:val="21"/>
        </w:rPr>
        <w:t> Assessment</w:t>
      </w:r>
      <w:r>
        <w:rPr>
          <w:color w:val="0E0E0E"/>
          <w:w w:val="105"/>
          <w:sz w:val="21"/>
        </w:rPr>
        <w:t> or</w:t>
      </w:r>
      <w:r>
        <w:rPr>
          <w:color w:val="0E0E0E"/>
          <w:w w:val="105"/>
          <w:sz w:val="21"/>
        </w:rPr>
        <w:t> conduct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a thorough</w:t>
      </w:r>
      <w:r>
        <w:rPr>
          <w:color w:val="0E0E0E"/>
          <w:w w:val="105"/>
          <w:sz w:val="21"/>
        </w:rPr>
        <w:t> environmental</w:t>
      </w:r>
      <w:r>
        <w:rPr>
          <w:color w:val="0E0E0E"/>
          <w:w w:val="105"/>
          <w:sz w:val="21"/>
        </w:rPr>
        <w:t> investigation 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Lot,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City's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review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Review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Documents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was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limited.</w:t>
      </w:r>
      <w:r>
        <w:rPr>
          <w:color w:val="0E0E0E"/>
          <w:spacing w:val="31"/>
          <w:w w:val="105"/>
          <w:sz w:val="21"/>
        </w:rPr>
        <w:t> </w:t>
      </w:r>
      <w:r>
        <w:rPr>
          <w:color w:val="0E0E0E"/>
          <w:w w:val="105"/>
          <w:sz w:val="21"/>
        </w:rPr>
        <w:t>Buyer acknowledges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agrees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> </w:t>
      </w:r>
      <w:r>
        <w:rPr>
          <w:color w:val="0E0E0E"/>
          <w:w w:val="105"/>
          <w:sz w:val="21"/>
        </w:rPr>
        <w:t>Bureau's Limited</w:t>
      </w:r>
      <w:r>
        <w:rPr>
          <w:color w:val="0E0E0E"/>
          <w:spacing w:val="-10"/>
          <w:w w:val="105"/>
          <w:sz w:val="21"/>
        </w:rPr>
        <w:t> </w:t>
      </w:r>
      <w:r>
        <w:rPr>
          <w:color w:val="0E0E0E"/>
          <w:w w:val="105"/>
          <w:sz w:val="21"/>
        </w:rPr>
        <w:t>Review</w:t>
      </w:r>
      <w:r>
        <w:rPr>
          <w:color w:val="0E0E0E"/>
          <w:spacing w:val="-12"/>
          <w:w w:val="105"/>
          <w:sz w:val="21"/>
        </w:rPr>
        <w:t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-11"/>
          <w:w w:val="105"/>
          <w:sz w:val="21"/>
        </w:rPr>
        <w:t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have</w:t>
      </w:r>
      <w:r>
        <w:rPr>
          <w:color w:val="0E0E0E"/>
          <w:spacing w:val="-14"/>
          <w:w w:val="105"/>
          <w:sz w:val="21"/>
        </w:rPr>
        <w:t> </w:t>
      </w:r>
      <w:r>
        <w:rPr>
          <w:color w:val="0E0E0E"/>
          <w:w w:val="105"/>
          <w:sz w:val="21"/>
        </w:rPr>
        <w:t>located</w:t>
      </w:r>
      <w:r>
        <w:rPr>
          <w:color w:val="0E0E0E"/>
          <w:spacing w:val="-4"/>
          <w:w w:val="105"/>
          <w:sz w:val="21"/>
        </w:rPr>
        <w:t> </w:t>
      </w:r>
      <w:r>
        <w:rPr>
          <w:color w:val="0E0E0E"/>
          <w:w w:val="105"/>
          <w:sz w:val="21"/>
        </w:rPr>
        <w:t>all City,</w:t>
      </w:r>
      <w:r>
        <w:rPr>
          <w:color w:val="0E0E0E"/>
          <w:spacing w:val="-16"/>
          <w:w w:val="105"/>
          <w:sz w:val="21"/>
        </w:rPr>
        <w:t> </w:t>
      </w:r>
      <w:r>
        <w:rPr>
          <w:color w:val="0E0E0E"/>
          <w:w w:val="105"/>
          <w:sz w:val="21"/>
        </w:rPr>
        <w:t>publicly available, or</w:t>
      </w:r>
      <w:r>
        <w:rPr>
          <w:color w:val="0E0E0E"/>
          <w:spacing w:val="-9"/>
          <w:w w:val="105"/>
          <w:sz w:val="21"/>
        </w:rPr>
        <w:t> </w:t>
      </w:r>
      <w:r>
        <w:rPr>
          <w:color w:val="0E0E0E"/>
          <w:w w:val="105"/>
          <w:sz w:val="21"/>
        </w:rPr>
        <w:t>other documents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information</w:t>
      </w:r>
      <w:r>
        <w:rPr>
          <w:color w:val="0E0E0E"/>
          <w:spacing w:val="-1"/>
          <w:w w:val="105"/>
          <w:sz w:val="21"/>
        </w:rPr>
        <w:t> </w:t>
      </w:r>
      <w:r>
        <w:rPr>
          <w:color w:val="0E0E0E"/>
          <w:w w:val="105"/>
          <w:sz w:val="21"/>
        </w:rPr>
        <w:t>relating to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5"/>
          <w:w w:val="105"/>
          <w:sz w:val="21"/>
        </w:rPr>
        <w:t> </w:t>
      </w:r>
      <w:r>
        <w:rPr>
          <w:color w:val="0E0E0E"/>
          <w:w w:val="105"/>
          <w:sz w:val="21"/>
        </w:rPr>
        <w:t>condition </w:t>
      </w:r>
      <w:r>
        <w:rPr>
          <w:color w:val="0E0E0E"/>
          <w:w w:val="105"/>
          <w:sz w:val="22"/>
        </w:rPr>
        <w:t>of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4"/>
          <w:w w:val="105"/>
          <w:sz w:val="21"/>
        </w:rPr>
        <w:t> </w:t>
      </w:r>
      <w:r>
        <w:rPr>
          <w:color w:val="0E0E0E"/>
          <w:w w:val="105"/>
          <w:sz w:val="21"/>
        </w:rPr>
        <w:t>City</w:t>
      </w:r>
      <w:r>
        <w:rPr>
          <w:color w:val="0E0E0E"/>
          <w:spacing w:val="14"/>
          <w:w w:val="105"/>
          <w:sz w:val="21"/>
        </w:rPr>
        <w:t> </w:t>
      </w:r>
      <w:r>
        <w:rPr>
          <w:color w:val="0E0E0E"/>
          <w:w w:val="105"/>
          <w:sz w:val="21"/>
        </w:rPr>
        <w:t>Lot,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17"/>
          <w:w w:val="105"/>
          <w:sz w:val="21"/>
        </w:rPr>
        <w:t> </w:t>
      </w:r>
      <w:r>
        <w:rPr>
          <w:color w:val="0E0E0E"/>
          <w:w w:val="105"/>
          <w:sz w:val="21"/>
        </w:rPr>
        <w:t>that there</w:t>
      </w:r>
      <w:r>
        <w:rPr>
          <w:color w:val="0E0E0E"/>
          <w:spacing w:val="4"/>
          <w:w w:val="105"/>
          <w:sz w:val="21"/>
        </w:rPr>
        <w:t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-3"/>
          <w:w w:val="105"/>
          <w:sz w:val="21"/>
        </w:rPr>
        <w:t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5"/>
          <w:w w:val="105"/>
          <w:sz w:val="21"/>
        </w:rPr>
        <w:t> </w:t>
      </w:r>
      <w:r>
        <w:rPr>
          <w:color w:val="0E0E0E"/>
          <w:w w:val="105"/>
          <w:sz w:val="21"/>
        </w:rPr>
        <w:t>other</w:t>
      </w:r>
      <w:r>
        <w:rPr>
          <w:color w:val="0E0E0E"/>
          <w:spacing w:val="25"/>
          <w:w w:val="105"/>
          <w:sz w:val="21"/>
        </w:rPr>
        <w:t> </w:t>
      </w:r>
      <w:r>
        <w:rPr>
          <w:color w:val="0E0E0E"/>
          <w:w w:val="105"/>
          <w:sz w:val="21"/>
        </w:rPr>
        <w:t>conditions,</w:t>
      </w:r>
      <w:r>
        <w:rPr>
          <w:color w:val="0E0E0E"/>
          <w:spacing w:val="29"/>
          <w:w w:val="105"/>
          <w:sz w:val="21"/>
        </w:rPr>
        <w:t> </w:t>
      </w:r>
      <w:r>
        <w:rPr>
          <w:color w:val="0E0E0E"/>
          <w:w w:val="105"/>
          <w:sz w:val="21"/>
        </w:rPr>
        <w:t>uses,</w:t>
      </w:r>
      <w:r>
        <w:rPr>
          <w:color w:val="0E0E0E"/>
          <w:spacing w:val="28"/>
          <w:w w:val="105"/>
          <w:sz w:val="21"/>
        </w:rPr>
        <w:t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24"/>
          <w:w w:val="105"/>
          <w:sz w:val="21"/>
        </w:rPr>
        <w:t> </w:t>
      </w:r>
      <w:r>
        <w:rPr>
          <w:color w:val="0E0E0E"/>
          <w:w w:val="105"/>
          <w:sz w:val="21"/>
        </w:rPr>
        <w:t>sources</w:t>
      </w:r>
      <w:r>
        <w:rPr>
          <w:color w:val="0E0E0E"/>
          <w:spacing w:val="10"/>
          <w:w w:val="105"/>
          <w:sz w:val="21"/>
        </w:rPr>
        <w:t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3"/>
          <w:w w:val="105"/>
          <w:sz w:val="21"/>
        </w:rPr>
        <w:t> </w:t>
      </w:r>
      <w:r>
        <w:rPr>
          <w:color w:val="0E0E0E"/>
          <w:w w:val="105"/>
          <w:sz w:val="21"/>
        </w:rPr>
        <w:t>types</w:t>
      </w:r>
      <w:r>
        <w:rPr>
          <w:color w:val="0E0E0E"/>
          <w:spacing w:val="4"/>
          <w:w w:val="105"/>
          <w:sz w:val="21"/>
        </w:rPr>
        <w:t> </w:t>
      </w:r>
      <w:r>
        <w:rPr>
          <w:color w:val="0E0E0E"/>
          <w:spacing w:val="-5"/>
          <w:w w:val="105"/>
          <w:sz w:val="22"/>
        </w:rPr>
        <w:t>of</w:t>
      </w:r>
    </w:p>
    <w:p>
      <w:pPr>
        <w:spacing w:after="0" w:line="249" w:lineRule="auto"/>
        <w:jc w:val="both"/>
        <w:rPr>
          <w:sz w:val="21"/>
        </w:rPr>
        <w:sectPr>
          <w:pgSz w:w="12240" w:h="15840"/>
          <w:pgMar w:header="0" w:footer="1543" w:top="1440" w:bottom="1740" w:left="1280" w:right="1280"/>
        </w:sectPr>
      </w:pPr>
    </w:p>
    <w:p>
      <w:pPr>
        <w:pStyle w:val="BodyText"/>
        <w:spacing w:line="244" w:lineRule="auto" w:before="72"/>
        <w:ind w:left="1263" w:right="260"/>
        <w:jc w:val="both"/>
      </w:pPr>
      <w:r>
        <w:rPr>
          <w:color w:val="0E0E0E"/>
        </w:rPr>
        <w:t>contamination</w:t>
      </w:r>
      <w:r>
        <w:rPr>
          <w:color w:val="0E0E0E"/>
          <w:spacing w:val="-13"/>
        </w:rPr>
        <w:t> </w:t>
      </w:r>
      <w:r>
        <w:rPr>
          <w:color w:val="0E0E0E"/>
        </w:rPr>
        <w:t>affecting</w:t>
      </w:r>
      <w:r>
        <w:rPr>
          <w:color w:val="0E0E0E"/>
          <w:spacing w:val="-15"/>
        </w:rPr>
        <w:t> </w:t>
      </w:r>
      <w:r>
        <w:rPr>
          <w:color w:val="0E0E0E"/>
        </w:rPr>
        <w:t>the</w:t>
      </w:r>
      <w:r>
        <w:rPr>
          <w:color w:val="0E0E0E"/>
          <w:spacing w:val="-15"/>
        </w:rPr>
        <w:t> </w:t>
      </w:r>
      <w:r>
        <w:rPr>
          <w:color w:val="0E0E0E"/>
        </w:rPr>
        <w:t>City</w:t>
      </w:r>
      <w:r>
        <w:rPr>
          <w:color w:val="0E0E0E"/>
          <w:spacing w:val="-11"/>
        </w:rPr>
        <w:t> </w:t>
      </w:r>
      <w:r>
        <w:rPr>
          <w:color w:val="0E0E0E"/>
        </w:rPr>
        <w:t>Lot.</w:t>
      </w:r>
      <w:r>
        <w:rPr>
          <w:color w:val="0E0E0E"/>
          <w:spacing w:val="35"/>
        </w:rPr>
        <w:t> </w:t>
      </w:r>
      <w:r>
        <w:rPr>
          <w:color w:val="0E0E0E"/>
        </w:rPr>
        <w:t>Buyer</w:t>
      </w:r>
      <w:r>
        <w:rPr>
          <w:color w:val="0E0E0E"/>
          <w:spacing w:val="-16"/>
        </w:rPr>
        <w:t> </w:t>
      </w:r>
      <w:r>
        <w:rPr>
          <w:color w:val="0E0E0E"/>
        </w:rPr>
        <w:t>acknowledges</w:t>
      </w:r>
      <w:r>
        <w:rPr>
          <w:color w:val="0E0E0E"/>
          <w:spacing w:val="-1"/>
        </w:rPr>
        <w:t> </w:t>
      </w:r>
      <w:r>
        <w:rPr>
          <w:color w:val="0E0E0E"/>
        </w:rPr>
        <w:t>and</w:t>
      </w:r>
      <w:r>
        <w:rPr>
          <w:color w:val="0E0E0E"/>
          <w:spacing w:val="-13"/>
        </w:rPr>
        <w:t> </w:t>
      </w:r>
      <w:r>
        <w:rPr>
          <w:color w:val="0E0E0E"/>
        </w:rPr>
        <w:t>agrees</w:t>
      </w:r>
      <w:r>
        <w:rPr>
          <w:color w:val="0E0E0E"/>
          <w:spacing w:val="-12"/>
        </w:rPr>
        <w:t> </w:t>
      </w:r>
      <w:r>
        <w:rPr>
          <w:color w:val="0E0E0E"/>
        </w:rPr>
        <w:t>that</w:t>
      </w:r>
      <w:r>
        <w:rPr>
          <w:color w:val="0E0E0E"/>
          <w:spacing w:val="-1"/>
        </w:rPr>
        <w:t> </w:t>
      </w:r>
      <w:r>
        <w:rPr>
          <w:color w:val="0E0E0E"/>
        </w:rPr>
        <w:t>the</w:t>
      </w:r>
      <w:r>
        <w:rPr>
          <w:color w:val="0E0E0E"/>
          <w:spacing w:val="-16"/>
        </w:rPr>
        <w:t> </w:t>
      </w:r>
      <w:r>
        <w:rPr>
          <w:color w:val="0E0E0E"/>
        </w:rPr>
        <w:t>City</w:t>
      </w:r>
      <w:r>
        <w:rPr>
          <w:color w:val="0E0E0E"/>
          <w:spacing w:val="-15"/>
        </w:rPr>
        <w:t> </w:t>
      </w:r>
      <w:r>
        <w:rPr>
          <w:color w:val="0E0E0E"/>
        </w:rPr>
        <w:t>is not obligated to locate all such documentation or information or to perform any environmental investigation</w:t>
      </w:r>
      <w:r>
        <w:rPr>
          <w:color w:val="0E0E0E"/>
          <w:spacing w:val="40"/>
        </w:rPr>
        <w:t> </w:t>
      </w:r>
      <w:r>
        <w:rPr>
          <w:color w:val="0E0E0E"/>
        </w:rPr>
        <w:t>or evaluation of the City Lot.</w:t>
      </w:r>
    </w:p>
    <w:p>
      <w:pPr>
        <w:pStyle w:val="ListParagraph"/>
        <w:numPr>
          <w:ilvl w:val="0"/>
          <w:numId w:val="1"/>
        </w:numPr>
        <w:tabs>
          <w:tab w:pos="1258" w:val="left" w:leader="none"/>
        </w:tabs>
        <w:spacing w:line="244" w:lineRule="auto" w:before="240" w:after="0"/>
        <w:ind w:left="1258" w:right="257" w:hanging="710"/>
        <w:jc w:val="both"/>
        <w:rPr>
          <w:color w:val="0E0E0E"/>
          <w:sz w:val="22"/>
        </w:rPr>
      </w:pPr>
      <w:r>
        <w:rPr>
          <w:b/>
          <w:color w:val="0E0E0E"/>
          <w:sz w:val="22"/>
          <w:u w:val="thick" w:color="0E0E0E"/>
        </w:rPr>
        <w:t>Historic Contamination of Urban Land.</w:t>
      </w:r>
      <w:r>
        <w:rPr>
          <w:b/>
          <w:color w:val="0E0E0E"/>
          <w:sz w:val="22"/>
        </w:rPr>
        <w:t> </w:t>
      </w:r>
      <w:r>
        <w:rPr>
          <w:color w:val="0E0E0E"/>
          <w:sz w:val="22"/>
        </w:rPr>
        <w:t>Buyer acknowledges and agrees that properties in urban areas, including Chicago, are frequently impacted by historical conditions and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uses that may</w:t>
      </w:r>
      <w:r>
        <w:rPr>
          <w:color w:val="0E0E0E"/>
          <w:spacing w:val="-10"/>
          <w:sz w:val="22"/>
        </w:rPr>
        <w:t> </w:t>
      </w:r>
      <w:r>
        <w:rPr>
          <w:color w:val="0E0E0E"/>
          <w:sz w:val="22"/>
        </w:rPr>
        <w:t>not</w:t>
      </w:r>
      <w:r>
        <w:rPr>
          <w:color w:val="0E0E0E"/>
          <w:spacing w:val="-18"/>
          <w:sz w:val="22"/>
        </w:rPr>
        <w:t> </w:t>
      </w:r>
      <w:r>
        <w:rPr>
          <w:color w:val="0E0E0E"/>
          <w:sz w:val="22"/>
        </w:rPr>
        <w:t>be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documented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in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Review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Documents,</w:t>
      </w:r>
      <w:r>
        <w:rPr>
          <w:color w:val="0E0E0E"/>
          <w:spacing w:val="-10"/>
          <w:sz w:val="22"/>
        </w:rPr>
        <w:t> </w:t>
      </w:r>
      <w:r>
        <w:rPr>
          <w:color w:val="0E0E0E"/>
          <w:sz w:val="22"/>
        </w:rPr>
        <w:t>such</w:t>
      </w:r>
      <w:r>
        <w:rPr>
          <w:color w:val="0E0E0E"/>
          <w:spacing w:val="-10"/>
          <w:sz w:val="22"/>
        </w:rPr>
        <w:t> </w:t>
      </w:r>
      <w:r>
        <w:rPr>
          <w:color w:val="0E0E0E"/>
          <w:sz w:val="22"/>
        </w:rPr>
        <w:t>as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</w:tabs>
        <w:spacing w:line="248" w:lineRule="exact" w:before="0" w:after="0"/>
        <w:ind w:left="1598" w:right="0" w:hanging="334"/>
        <w:jc w:val="both"/>
        <w:rPr>
          <w:sz w:val="22"/>
        </w:rPr>
      </w:pPr>
      <w:r>
        <w:rPr>
          <w:color w:val="0E0E0E"/>
          <w:sz w:val="22"/>
        </w:rPr>
        <w:t>buried</w:t>
      </w:r>
      <w:r>
        <w:rPr>
          <w:color w:val="0E0E0E"/>
          <w:spacing w:val="67"/>
          <w:sz w:val="22"/>
        </w:rPr>
        <w:t>  </w:t>
      </w:r>
      <w:r>
        <w:rPr>
          <w:color w:val="0E0E0E"/>
          <w:sz w:val="22"/>
        </w:rPr>
        <w:t>demolition</w:t>
      </w:r>
      <w:r>
        <w:rPr>
          <w:color w:val="0E0E0E"/>
          <w:spacing w:val="51"/>
          <w:w w:val="150"/>
          <w:sz w:val="22"/>
        </w:rPr>
        <w:t>  </w:t>
      </w:r>
      <w:r>
        <w:rPr>
          <w:color w:val="0E0E0E"/>
          <w:sz w:val="22"/>
        </w:rPr>
        <w:t>debris</w:t>
      </w:r>
      <w:r>
        <w:rPr>
          <w:color w:val="0E0E0E"/>
          <w:spacing w:val="67"/>
          <w:sz w:val="22"/>
        </w:rPr>
        <w:t>  </w:t>
      </w:r>
      <w:r>
        <w:rPr>
          <w:color w:val="0E0E0E"/>
          <w:sz w:val="22"/>
        </w:rPr>
        <w:t>containing</w:t>
      </w:r>
      <w:r>
        <w:rPr>
          <w:color w:val="0E0E0E"/>
          <w:spacing w:val="78"/>
          <w:sz w:val="22"/>
        </w:rPr>
        <w:t>  </w:t>
      </w:r>
      <w:r>
        <w:rPr>
          <w:color w:val="0E0E0E"/>
          <w:sz w:val="22"/>
        </w:rPr>
        <w:t>lead-based</w:t>
      </w:r>
      <w:r>
        <w:rPr>
          <w:color w:val="0E0E0E"/>
          <w:spacing w:val="78"/>
          <w:sz w:val="22"/>
        </w:rPr>
        <w:t>  </w:t>
      </w:r>
      <w:r>
        <w:rPr>
          <w:color w:val="0E0E0E"/>
          <w:sz w:val="22"/>
        </w:rPr>
        <w:t>paint</w:t>
      </w:r>
      <w:r>
        <w:rPr>
          <w:color w:val="0E0E0E"/>
          <w:spacing w:val="71"/>
          <w:sz w:val="22"/>
        </w:rPr>
        <w:t>  </w:t>
      </w:r>
      <w:r>
        <w:rPr>
          <w:color w:val="0E0E0E"/>
          <w:sz w:val="22"/>
        </w:rPr>
        <w:t>or</w:t>
      </w:r>
      <w:r>
        <w:rPr>
          <w:color w:val="0E0E0E"/>
          <w:spacing w:val="61"/>
          <w:sz w:val="22"/>
        </w:rPr>
        <w:t>  </w:t>
      </w:r>
      <w:r>
        <w:rPr>
          <w:color w:val="0E0E0E"/>
          <w:spacing w:val="-2"/>
          <w:sz w:val="22"/>
        </w:rPr>
        <w:t>asbestos,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42" w:lineRule="auto" w:before="7" w:after="0"/>
        <w:ind w:left="1255" w:right="244" w:firstLine="8"/>
        <w:jc w:val="both"/>
        <w:rPr>
          <w:sz w:val="22"/>
        </w:rPr>
      </w:pPr>
      <w:r>
        <w:rPr>
          <w:color w:val="0E0E0E"/>
          <w:sz w:val="22"/>
        </w:rPr>
        <w:t>underground</w:t>
      </w:r>
      <w:r>
        <w:rPr>
          <w:color w:val="0E0E0E"/>
          <w:spacing w:val="20"/>
          <w:sz w:val="22"/>
        </w:rPr>
        <w:t> </w:t>
      </w:r>
      <w:r>
        <w:rPr>
          <w:color w:val="0E0E0E"/>
          <w:sz w:val="22"/>
        </w:rPr>
        <w:t>heating oil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tanks, (c)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off-site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migration of chemicals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from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existing or former gas stations, dry cleaners, metal finishing operations, lumber treatment facilities, and other commercial, industrial or manufacturing land uses, (d)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illegal dumping, (e)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nearby railroad operations,</w:t>
      </w:r>
      <w:r>
        <w:rPr>
          <w:color w:val="0E0E0E"/>
          <w:spacing w:val="40"/>
          <w:sz w:val="22"/>
        </w:rPr>
        <w:t> </w:t>
      </w:r>
      <w:r>
        <w:rPr>
          <w:color w:val="0E0E0E"/>
          <w:sz w:val="22"/>
        </w:rPr>
        <w:t>and (f)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airborne deposit of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lead and other contaminants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from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historical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use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of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lead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gasoline and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surrounding industries.</w:t>
      </w:r>
      <w:r>
        <w:rPr>
          <w:color w:val="0E0E0E"/>
          <w:spacing w:val="40"/>
          <w:sz w:val="22"/>
        </w:rPr>
        <w:t> </w:t>
      </w:r>
      <w:r>
        <w:rPr>
          <w:color w:val="0E0E0E"/>
          <w:sz w:val="22"/>
        </w:rPr>
        <w:t>Buyer acknowledges receipt of a fact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sheet prepared by the United States Environmental Protection Agency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about urban gardening best management practices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to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prevent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or reduce exposure to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contaminants that may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be present in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soils,</w:t>
      </w:r>
      <w:r>
        <w:rPr>
          <w:color w:val="0E0E0E"/>
          <w:spacing w:val="-2"/>
          <w:sz w:val="22"/>
        </w:rPr>
        <w:t> </w:t>
      </w:r>
      <w:r>
        <w:rPr>
          <w:i/>
          <w:color w:val="0E0E0E"/>
          <w:sz w:val="22"/>
        </w:rPr>
        <w:t>"Reusing Potentially</w:t>
      </w:r>
      <w:r>
        <w:rPr>
          <w:i/>
          <w:color w:val="0E0E0E"/>
          <w:sz w:val="22"/>
        </w:rPr>
        <w:t> Contaminated Landscapes: Growing Gardens in Urban Soils," </w:t>
      </w:r>
      <w:r>
        <w:rPr>
          <w:color w:val="0E0E0E"/>
          <w:sz w:val="22"/>
        </w:rPr>
        <w:t>EPA 542/F-10/011 (Spring 2011).</w:t>
      </w:r>
    </w:p>
    <w:p>
      <w:pPr>
        <w:pStyle w:val="ListParagraph"/>
        <w:numPr>
          <w:ilvl w:val="0"/>
          <w:numId w:val="1"/>
        </w:numPr>
        <w:tabs>
          <w:tab w:pos="1248" w:val="left" w:leader="none"/>
          <w:tab w:pos="1262" w:val="left" w:leader="none"/>
        </w:tabs>
        <w:spacing w:line="240" w:lineRule="auto" w:before="237" w:after="0"/>
        <w:ind w:left="1248" w:right="235" w:hanging="712"/>
        <w:jc w:val="both"/>
        <w:rPr>
          <w:color w:val="0E0E0E"/>
          <w:sz w:val="22"/>
        </w:rPr>
      </w:pPr>
      <w:r>
        <w:rPr>
          <w:b/>
          <w:color w:val="242424"/>
          <w:sz w:val="22"/>
        </w:rPr>
        <w:tab/>
      </w:r>
      <w:r>
        <w:rPr>
          <w:b/>
          <w:color w:val="242424"/>
          <w:sz w:val="22"/>
          <w:u w:val="thick" w:color="0E0E0E"/>
        </w:rPr>
        <w:t>"As</w:t>
      </w:r>
      <w:r>
        <w:rPr>
          <w:b/>
          <w:color w:val="242424"/>
          <w:spacing w:val="-16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Is,"</w:t>
      </w:r>
      <w:r>
        <w:rPr>
          <w:b/>
          <w:color w:val="0E0E0E"/>
          <w:spacing w:val="-15"/>
          <w:sz w:val="22"/>
          <w:u w:val="thick" w:color="0E0E0E"/>
        </w:rPr>
        <w:t> </w:t>
      </w:r>
      <w:r>
        <w:rPr>
          <w:b/>
          <w:color w:val="242424"/>
          <w:sz w:val="22"/>
          <w:u w:val="thick" w:color="0E0E0E"/>
        </w:rPr>
        <w:t>"Where</w:t>
      </w:r>
      <w:r>
        <w:rPr>
          <w:b/>
          <w:color w:val="242424"/>
          <w:spacing w:val="-15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Is"</w:t>
      </w:r>
      <w:r>
        <w:rPr>
          <w:b/>
          <w:color w:val="0E0E0E"/>
          <w:spacing w:val="-15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and </w:t>
      </w:r>
      <w:r>
        <w:rPr>
          <w:b/>
          <w:color w:val="242424"/>
          <w:sz w:val="22"/>
          <w:u w:val="thick" w:color="0E0E0E"/>
        </w:rPr>
        <w:t>"With</w:t>
      </w:r>
      <w:r>
        <w:rPr>
          <w:b/>
          <w:color w:val="242424"/>
          <w:spacing w:val="-11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All</w:t>
      </w:r>
      <w:r>
        <w:rPr>
          <w:b/>
          <w:color w:val="0E0E0E"/>
          <w:spacing w:val="-16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Faults"</w:t>
      </w:r>
      <w:r>
        <w:rPr>
          <w:b/>
          <w:color w:val="0E0E0E"/>
          <w:spacing w:val="-5"/>
          <w:sz w:val="22"/>
          <w:u w:val="thick" w:color="0E0E0E"/>
        </w:rPr>
        <w:t> </w:t>
      </w:r>
      <w:r>
        <w:rPr>
          <w:b/>
          <w:color w:val="0E0E0E"/>
          <w:sz w:val="22"/>
          <w:u w:val="thick" w:color="0E0E0E"/>
        </w:rPr>
        <w:t>Conveyance.</w:t>
      </w:r>
      <w:r>
        <w:rPr>
          <w:b/>
          <w:color w:val="0E0E0E"/>
          <w:spacing w:val="68"/>
          <w:sz w:val="22"/>
        </w:rPr>
        <w:t> </w:t>
      </w:r>
      <w:r>
        <w:rPr>
          <w:color w:val="0E0E0E"/>
          <w:sz w:val="22"/>
        </w:rPr>
        <w:t>Buyer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acknowledges and agrees that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Buyer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has had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an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opportunity</w:t>
      </w:r>
      <w:r>
        <w:rPr>
          <w:color w:val="0E0E0E"/>
          <w:spacing w:val="19"/>
          <w:sz w:val="22"/>
        </w:rPr>
        <w:t> </w:t>
      </w:r>
      <w:r>
        <w:rPr>
          <w:color w:val="0E0E0E"/>
          <w:sz w:val="22"/>
        </w:rPr>
        <w:t>to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inspect the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City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Lot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and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is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relying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solely upon Buyer's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own inspection and other due diligence activities that Buyer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may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have conducted in determining whether to acquire the City Lot, and not upon any information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provided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by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or</w:t>
      </w:r>
      <w:r>
        <w:rPr>
          <w:color w:val="0E0E0E"/>
          <w:spacing w:val="-14"/>
          <w:sz w:val="22"/>
        </w:rPr>
        <w:t> </w:t>
      </w:r>
      <w:r>
        <w:rPr>
          <w:color w:val="0E0E0E"/>
          <w:sz w:val="22"/>
        </w:rPr>
        <w:t>on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behalf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of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City</w:t>
      </w:r>
      <w:r>
        <w:rPr>
          <w:color w:val="0E0E0E"/>
          <w:spacing w:val="-14"/>
          <w:sz w:val="22"/>
        </w:rPr>
        <w:t> </w:t>
      </w:r>
      <w:r>
        <w:rPr>
          <w:color w:val="0E0E0E"/>
          <w:sz w:val="22"/>
        </w:rPr>
        <w:t>with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respect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thereto,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including</w:t>
      </w:r>
      <w:r>
        <w:rPr>
          <w:color w:val="0E0E0E"/>
          <w:spacing w:val="9"/>
          <w:sz w:val="22"/>
        </w:rPr>
        <w:t> </w:t>
      </w:r>
      <w:r>
        <w:rPr>
          <w:color w:val="0E0E0E"/>
          <w:sz w:val="22"/>
        </w:rPr>
        <w:t>without limitation, the Limited Review, the Review Documents and any summary thereof. Buyer acknowledges and agrees that the City Lot is being conveyed, and Buyer accepts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the City</w:t>
      </w:r>
      <w:r>
        <w:rPr>
          <w:color w:val="0E0E0E"/>
          <w:spacing w:val="-13"/>
          <w:sz w:val="22"/>
        </w:rPr>
        <w:t> </w:t>
      </w:r>
      <w:r>
        <w:rPr>
          <w:color w:val="0E0E0E"/>
          <w:sz w:val="22"/>
        </w:rPr>
        <w:t>Lot, in its "AS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IS,"</w:t>
      </w:r>
      <w:r>
        <w:rPr>
          <w:color w:val="0E0E0E"/>
          <w:spacing w:val="-5"/>
          <w:sz w:val="22"/>
        </w:rPr>
        <w:t> </w:t>
      </w:r>
      <w:r>
        <w:rPr>
          <w:color w:val="242424"/>
          <w:sz w:val="22"/>
        </w:rPr>
        <w:t>"WHERE</w:t>
      </w:r>
      <w:r>
        <w:rPr>
          <w:color w:val="242424"/>
          <w:spacing w:val="-1"/>
          <w:sz w:val="22"/>
        </w:rPr>
        <w:t> </w:t>
      </w:r>
      <w:r>
        <w:rPr>
          <w:color w:val="0E0E0E"/>
          <w:sz w:val="22"/>
        </w:rPr>
        <w:t>IS"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and "WITH ALL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FAULTS" condition without any covenant, representation, or warranty, express or implied, of any kind, regarding the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physical or environmental condition of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the City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Lot or the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suitability</w:t>
      </w:r>
      <w:r>
        <w:rPr>
          <w:color w:val="0E0E0E"/>
          <w:spacing w:val="33"/>
          <w:sz w:val="22"/>
        </w:rPr>
        <w:t> </w:t>
      </w:r>
      <w:r>
        <w:rPr>
          <w:color w:val="0E0E0E"/>
          <w:sz w:val="22"/>
        </w:rPr>
        <w:t>of the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City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Lot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for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any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purpose whatsoever. Buyer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acknowledges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and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agrees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that</w:t>
      </w:r>
      <w:r>
        <w:rPr>
          <w:color w:val="0E0E0E"/>
          <w:spacing w:val="-10"/>
          <w:sz w:val="22"/>
        </w:rPr>
        <w:t> </w:t>
      </w:r>
      <w:r>
        <w:rPr>
          <w:color w:val="0E0E0E"/>
          <w:sz w:val="22"/>
        </w:rPr>
        <w:t>Buyer is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solely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responsible</w:t>
      </w:r>
      <w:r>
        <w:rPr>
          <w:color w:val="0E0E0E"/>
          <w:spacing w:val="25"/>
          <w:sz w:val="22"/>
        </w:rPr>
        <w:t> </w:t>
      </w:r>
      <w:r>
        <w:rPr>
          <w:color w:val="0E0E0E"/>
          <w:sz w:val="22"/>
        </w:rPr>
        <w:t>for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any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investigation</w:t>
      </w:r>
      <w:r>
        <w:rPr>
          <w:color w:val="0E0E0E"/>
          <w:spacing w:val="24"/>
          <w:sz w:val="22"/>
        </w:rPr>
        <w:t> </w:t>
      </w:r>
      <w:r>
        <w:rPr>
          <w:color w:val="0E0E0E"/>
          <w:sz w:val="22"/>
        </w:rPr>
        <w:t>and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remediation work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necessary to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put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the City Lot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a condition which is suitable for its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intended</w:t>
      </w:r>
      <w:r>
        <w:rPr>
          <w:color w:val="0E0E0E"/>
          <w:spacing w:val="40"/>
          <w:sz w:val="22"/>
        </w:rPr>
        <w:t> </w:t>
      </w:r>
      <w:r>
        <w:rPr>
          <w:color w:val="0E0E0E"/>
          <w:sz w:val="22"/>
        </w:rPr>
        <w:t>use.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1" w:val="left" w:leader="none"/>
          <w:tab w:pos="1254" w:val="left" w:leader="none"/>
        </w:tabs>
        <w:spacing w:line="240" w:lineRule="auto" w:before="0" w:after="0"/>
        <w:ind w:left="1251" w:right="235" w:hanging="718"/>
        <w:jc w:val="both"/>
        <w:rPr>
          <w:color w:val="0E0E0E"/>
          <w:sz w:val="22"/>
        </w:rPr>
      </w:pPr>
      <w:r>
        <w:rPr>
          <w:b/>
          <w:color w:val="242424"/>
          <w:sz w:val="22"/>
        </w:rPr>
        <w:tab/>
      </w:r>
      <w:r>
        <w:rPr>
          <w:b/>
          <w:color w:val="242424"/>
          <w:sz w:val="22"/>
          <w:u w:val="thick" w:color="0E0E0E"/>
        </w:rPr>
        <w:t>Release </w:t>
      </w:r>
      <w:r>
        <w:rPr>
          <w:b/>
          <w:color w:val="0E0E0E"/>
          <w:sz w:val="22"/>
          <w:u w:val="thick" w:color="0E0E0E"/>
        </w:rPr>
        <w:t>of City.</w:t>
      </w:r>
      <w:r>
        <w:rPr>
          <w:b/>
          <w:color w:val="0E0E0E"/>
          <w:spacing w:val="40"/>
          <w:sz w:val="22"/>
        </w:rPr>
        <w:t> </w:t>
      </w:r>
      <w:r>
        <w:rPr>
          <w:color w:val="0E0E0E"/>
          <w:sz w:val="22"/>
        </w:rPr>
        <w:t>Buyer, on behalf of Buyer and Buyer's heirs, transferees, successors and assigns,</w:t>
      </w:r>
      <w:r>
        <w:rPr>
          <w:color w:val="0E0E0E"/>
          <w:spacing w:val="40"/>
          <w:sz w:val="22"/>
        </w:rPr>
        <w:t> </w:t>
      </w:r>
      <w:r>
        <w:rPr>
          <w:color w:val="0E0E0E"/>
          <w:sz w:val="22"/>
        </w:rPr>
        <w:t>and anyone claiming by, through or under any of them, hereby releases, relinquishes and forever discharges Granter and its officers, employees, agencies, departments, officials, agents, representatives, contractors and consultants, from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and against any and all claims, demands, losses, damages, liabilities, costs and expenses (including, without limitation, reasonable attorney's fees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and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court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costs)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based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upon,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arising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out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of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or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in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any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way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connected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with,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directly or indirectly, the environmental or physical condition of the City Lot.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1261" w:val="left" w:leader="none"/>
        </w:tabs>
        <w:spacing w:line="240" w:lineRule="auto" w:before="0" w:after="0"/>
        <w:ind w:left="1258" w:right="209" w:hanging="722"/>
        <w:jc w:val="both"/>
        <w:rPr>
          <w:color w:val="0E0E0E"/>
          <w:sz w:val="22"/>
        </w:rPr>
      </w:pPr>
      <w:r>
        <w:rPr>
          <w:b/>
          <w:color w:val="0E0E0E"/>
          <w:sz w:val="22"/>
        </w:rPr>
        <w:tab/>
      </w:r>
      <w:r>
        <w:rPr>
          <w:b/>
          <w:color w:val="0E0E0E"/>
          <w:sz w:val="22"/>
          <w:u w:val="thick" w:color="0E0E0E"/>
        </w:rPr>
        <w:t>Affordable Housing and Municipal Code Requirements.</w:t>
      </w:r>
      <w:r>
        <w:rPr>
          <w:b/>
          <w:color w:val="0E0E0E"/>
          <w:spacing w:val="40"/>
          <w:sz w:val="22"/>
        </w:rPr>
        <w:t> </w:t>
      </w:r>
      <w:r>
        <w:rPr>
          <w:color w:val="0E0E0E"/>
          <w:sz w:val="22"/>
        </w:rPr>
        <w:t>Buyer acknowledges and agrees that the sale of City-owned land may trigger Section 2-44-085 of the Municipal Code of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Chicago (currently and as hereafter amended, supplemented or replaced, the </w:t>
      </w:r>
      <w:r>
        <w:rPr>
          <w:b/>
          <w:color w:val="0E0E0E"/>
          <w:sz w:val="22"/>
        </w:rPr>
        <w:t>"Affordable</w:t>
      </w:r>
      <w:r>
        <w:rPr>
          <w:b/>
          <w:color w:val="0E0E0E"/>
          <w:spacing w:val="-8"/>
          <w:sz w:val="22"/>
        </w:rPr>
        <w:t> </w:t>
      </w:r>
      <w:r>
        <w:rPr>
          <w:b/>
          <w:color w:val="0E0E0E"/>
          <w:sz w:val="22"/>
        </w:rPr>
        <w:t>Requirements Ordinance"), </w:t>
      </w:r>
      <w:r>
        <w:rPr>
          <w:color w:val="0E0E0E"/>
          <w:sz w:val="22"/>
        </w:rPr>
        <w:t>and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therefore, that a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future residential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project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on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City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Lot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may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be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subject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to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requirements</w:t>
      </w:r>
      <w:r>
        <w:rPr>
          <w:color w:val="0E0E0E"/>
          <w:spacing w:val="-11"/>
          <w:sz w:val="22"/>
        </w:rPr>
        <w:t> </w:t>
      </w:r>
      <w:r>
        <w:rPr>
          <w:color w:val="0E0E0E"/>
          <w:sz w:val="22"/>
        </w:rPr>
        <w:t>of</w:t>
      </w:r>
      <w:r>
        <w:rPr>
          <w:color w:val="0E0E0E"/>
          <w:spacing w:val="-12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Affordable Requirements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Ordinance.</w:t>
      </w:r>
      <w:r>
        <w:rPr>
          <w:color w:val="0E0E0E"/>
          <w:spacing w:val="19"/>
          <w:sz w:val="22"/>
        </w:rPr>
        <w:t> </w:t>
      </w:r>
      <w:r>
        <w:rPr>
          <w:color w:val="0E0E0E"/>
          <w:sz w:val="22"/>
        </w:rPr>
        <w:t>Buyer</w:t>
      </w:r>
      <w:r>
        <w:rPr>
          <w:color w:val="0E0E0E"/>
          <w:spacing w:val="-19"/>
          <w:sz w:val="22"/>
        </w:rPr>
        <w:t> </w:t>
      </w:r>
      <w:r>
        <w:rPr>
          <w:color w:val="0E0E0E"/>
          <w:sz w:val="22"/>
        </w:rPr>
        <w:t>also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acknowledges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and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agrees</w:t>
      </w:r>
      <w:r>
        <w:rPr>
          <w:color w:val="0E0E0E"/>
          <w:spacing w:val="-15"/>
          <w:sz w:val="22"/>
        </w:rPr>
        <w:t> </w:t>
      </w:r>
      <w:r>
        <w:rPr>
          <w:color w:val="0E0E0E"/>
          <w:sz w:val="22"/>
        </w:rPr>
        <w:t>that</w:t>
      </w:r>
      <w:r>
        <w:rPr>
          <w:color w:val="0E0E0E"/>
          <w:spacing w:val="-11"/>
          <w:sz w:val="22"/>
        </w:rPr>
        <w:t> </w:t>
      </w:r>
      <w:r>
        <w:rPr>
          <w:color w:val="0E0E0E"/>
          <w:sz w:val="22"/>
        </w:rPr>
        <w:t>other</w:t>
      </w:r>
      <w:r>
        <w:rPr>
          <w:color w:val="0E0E0E"/>
          <w:spacing w:val="-16"/>
          <w:sz w:val="22"/>
        </w:rPr>
        <w:t> </w:t>
      </w:r>
      <w:r>
        <w:rPr>
          <w:color w:val="0E0E0E"/>
          <w:sz w:val="22"/>
        </w:rPr>
        <w:t>provisions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543" w:top="1360" w:bottom="1800" w:left="1280" w:right="1280"/>
        </w:sectPr>
      </w:pPr>
    </w:p>
    <w:p>
      <w:pPr>
        <w:pStyle w:val="BodyText"/>
        <w:spacing w:line="244" w:lineRule="auto" w:before="72"/>
        <w:ind w:left="1288" w:right="238" w:firstLine="1"/>
        <w:jc w:val="both"/>
      </w:pPr>
      <w:r>
        <w:rPr>
          <w:color w:val="0F0F0F"/>
        </w:rPr>
        <w:t>of the Municipal Code of Chicago (currently and as hereafter amended, supplemented</w:t>
      </w:r>
      <w:r>
        <w:rPr>
          <w:color w:val="0F0F0F"/>
          <w:spacing w:val="24"/>
        </w:rPr>
        <w:t> </w:t>
      </w:r>
      <w:r>
        <w:rPr>
          <w:color w:val="0F0F0F"/>
        </w:rPr>
        <w:t>or</w:t>
      </w:r>
      <w:r>
        <w:rPr>
          <w:color w:val="0F0F0F"/>
          <w:spacing w:val="-16"/>
        </w:rPr>
        <w:t> </w:t>
      </w:r>
      <w:r>
        <w:rPr>
          <w:color w:val="0F0F0F"/>
        </w:rPr>
        <w:t>replaced) apply</w:t>
      </w:r>
      <w:r>
        <w:rPr>
          <w:color w:val="0F0F0F"/>
          <w:spacing w:val="-3"/>
        </w:rPr>
        <w:t> </w:t>
      </w:r>
      <w:r>
        <w:rPr>
          <w:color w:val="0F0F0F"/>
        </w:rPr>
        <w:t>to</w:t>
      </w:r>
      <w:r>
        <w:rPr>
          <w:color w:val="0F0F0F"/>
          <w:spacing w:val="-4"/>
        </w:rPr>
        <w:t> </w:t>
      </w:r>
      <w:r>
        <w:rPr>
          <w:color w:val="0F0F0F"/>
        </w:rPr>
        <w:t>the</w:t>
      </w:r>
      <w:r>
        <w:rPr>
          <w:color w:val="0F0F0F"/>
          <w:spacing w:val="-11"/>
        </w:rPr>
        <w:t> </w:t>
      </w:r>
      <w:r>
        <w:rPr>
          <w:color w:val="0F0F0F"/>
        </w:rPr>
        <w:t>City</w:t>
      </w:r>
      <w:r>
        <w:rPr>
          <w:color w:val="0F0F0F"/>
          <w:spacing w:val="-6"/>
        </w:rPr>
        <w:t> </w:t>
      </w:r>
      <w:r>
        <w:rPr>
          <w:color w:val="0F0F0F"/>
        </w:rPr>
        <w:t>Lot and</w:t>
      </w:r>
      <w:r>
        <w:rPr>
          <w:color w:val="0F0F0F"/>
          <w:spacing w:val="-2"/>
        </w:rPr>
        <w:t> </w:t>
      </w:r>
      <w:r>
        <w:rPr>
          <w:color w:val="0F0F0F"/>
        </w:rPr>
        <w:t>Buyer's</w:t>
      </w:r>
      <w:r>
        <w:rPr>
          <w:color w:val="0F0F0F"/>
          <w:spacing w:val="-14"/>
        </w:rPr>
        <w:t> </w:t>
      </w:r>
      <w:r>
        <w:rPr>
          <w:color w:val="0F0F0F"/>
        </w:rPr>
        <w:t>use, maintenance,</w:t>
      </w:r>
      <w:r>
        <w:rPr>
          <w:color w:val="646464"/>
        </w:rPr>
        <w:t>.</w:t>
      </w:r>
      <w:r>
        <w:rPr>
          <w:color w:val="0F0F0F"/>
        </w:rPr>
        <w:t>and transfer of the City Lot.</w:t>
      </w:r>
    </w:p>
    <w:p>
      <w:pPr>
        <w:pStyle w:val="BodyText"/>
        <w:spacing w:line="242" w:lineRule="auto" w:before="240"/>
        <w:ind w:left="192" w:right="125" w:firstLine="736"/>
        <w:jc w:val="both"/>
      </w:pPr>
      <w:r>
        <w:rPr>
          <w:b/>
          <w:color w:val="0F0F0F"/>
          <w:sz w:val="21"/>
        </w:rPr>
        <w:t>SECTION</w:t>
      </w:r>
      <w:r>
        <w:rPr>
          <w:b/>
          <w:color w:val="0F0F0F"/>
          <w:spacing w:val="-1"/>
          <w:sz w:val="21"/>
        </w:rPr>
        <w:t> </w:t>
      </w:r>
      <w:r>
        <w:rPr>
          <w:b/>
          <w:color w:val="0F0F0F"/>
          <w:sz w:val="21"/>
        </w:rPr>
        <w:t>4.</w:t>
      </w:r>
      <w:r>
        <w:rPr>
          <w:b/>
          <w:color w:val="0F0F0F"/>
          <w:spacing w:val="40"/>
          <w:sz w:val="21"/>
        </w:rPr>
        <w:t> </w:t>
      </w:r>
      <w:r>
        <w:rPr>
          <w:color w:val="0F0F0F"/>
        </w:rPr>
        <w:t>The Commissioner of the</w:t>
      </w:r>
      <w:r>
        <w:rPr>
          <w:color w:val="0F0F0F"/>
          <w:spacing w:val="-8"/>
        </w:rPr>
        <w:t> </w:t>
      </w:r>
      <w:r>
        <w:rPr>
          <w:color w:val="0F0F0F"/>
        </w:rPr>
        <w:t>Department </w:t>
      </w:r>
      <w:r>
        <w:rPr>
          <w:b/>
          <w:color w:val="0F0F0F"/>
          <w:sz w:val="21"/>
        </w:rPr>
        <w:t>("Commissioner"), </w:t>
      </w:r>
      <w:r>
        <w:rPr>
          <w:color w:val="0F0F0F"/>
        </w:rPr>
        <w:t>or a</w:t>
      </w:r>
      <w:r>
        <w:rPr>
          <w:color w:val="0F0F0F"/>
          <w:spacing w:val="-14"/>
        </w:rPr>
        <w:t> </w:t>
      </w:r>
      <w:r>
        <w:rPr>
          <w:color w:val="0F0F0F"/>
        </w:rPr>
        <w:t>designee of the</w:t>
      </w:r>
      <w:r>
        <w:rPr>
          <w:color w:val="0F0F0F"/>
          <w:spacing w:val="-16"/>
        </w:rPr>
        <w:t> </w:t>
      </w:r>
      <w:r>
        <w:rPr>
          <w:color w:val="0F0F0F"/>
        </w:rPr>
        <w:t>Commissioner,</w:t>
      </w:r>
      <w:r>
        <w:rPr>
          <w:color w:val="0F0F0F"/>
          <w:spacing w:val="-15"/>
        </w:rPr>
        <w:t> </w:t>
      </w:r>
      <w:r>
        <w:rPr>
          <w:color w:val="0F0F0F"/>
        </w:rPr>
        <w:t>is</w:t>
      </w:r>
      <w:r>
        <w:rPr>
          <w:color w:val="0F0F0F"/>
          <w:spacing w:val="-15"/>
        </w:rPr>
        <w:t> </w:t>
      </w:r>
      <w:r>
        <w:rPr>
          <w:color w:val="0F0F0F"/>
        </w:rPr>
        <w:t>each</w:t>
      </w:r>
      <w:r>
        <w:rPr>
          <w:color w:val="0F0F0F"/>
          <w:spacing w:val="-16"/>
        </w:rPr>
        <w:t> </w:t>
      </w:r>
      <w:r>
        <w:rPr>
          <w:color w:val="0F0F0F"/>
        </w:rPr>
        <w:t>hereby</w:t>
      </w:r>
      <w:r>
        <w:rPr>
          <w:color w:val="0F0F0F"/>
          <w:spacing w:val="-15"/>
        </w:rPr>
        <w:t> </w:t>
      </w:r>
      <w:r>
        <w:rPr>
          <w:color w:val="0F0F0F"/>
        </w:rPr>
        <w:t>authorized,</w:t>
      </w:r>
      <w:r>
        <w:rPr>
          <w:color w:val="0F0F0F"/>
          <w:spacing w:val="-9"/>
        </w:rPr>
        <w:t> </w:t>
      </w:r>
      <w:r>
        <w:rPr>
          <w:color w:val="0F0F0F"/>
        </w:rPr>
        <w:t>with</w:t>
      </w:r>
      <w:r>
        <w:rPr>
          <w:color w:val="0F0F0F"/>
          <w:spacing w:val="-15"/>
        </w:rPr>
        <w:t> </w:t>
      </w:r>
      <w:r>
        <w:rPr>
          <w:color w:val="0F0F0F"/>
        </w:rPr>
        <w:t>the</w:t>
      </w:r>
      <w:r>
        <w:rPr>
          <w:color w:val="0F0F0F"/>
          <w:spacing w:val="-14"/>
        </w:rPr>
        <w:t> </w:t>
      </w:r>
      <w:r>
        <w:rPr>
          <w:color w:val="0F0F0F"/>
        </w:rPr>
        <w:t>approval</w:t>
      </w:r>
      <w:r>
        <w:rPr>
          <w:color w:val="0F0F0F"/>
          <w:spacing w:val="-5"/>
        </w:rPr>
        <w:t> </w:t>
      </w:r>
      <w:r>
        <w:rPr>
          <w:color w:val="0F0F0F"/>
        </w:rPr>
        <w:t>of</w:t>
      </w:r>
      <w:r>
        <w:rPr>
          <w:color w:val="0F0F0F"/>
          <w:spacing w:val="-16"/>
        </w:rPr>
        <w:t> </w:t>
      </w:r>
      <w:r>
        <w:rPr>
          <w:color w:val="0F0F0F"/>
        </w:rPr>
        <w:t>the</w:t>
      </w:r>
      <w:r>
        <w:rPr>
          <w:color w:val="0F0F0F"/>
          <w:spacing w:val="-11"/>
        </w:rPr>
        <w:t> </w:t>
      </w:r>
      <w:r>
        <w:rPr>
          <w:color w:val="0F0F0F"/>
        </w:rPr>
        <w:t>City's</w:t>
      </w:r>
      <w:r>
        <w:rPr>
          <w:color w:val="0F0F0F"/>
          <w:spacing w:val="-16"/>
        </w:rPr>
        <w:t> </w:t>
      </w:r>
      <w:r>
        <w:rPr>
          <w:color w:val="0F0F0F"/>
        </w:rPr>
        <w:t>Corporation Counsel as</w:t>
      </w:r>
      <w:r>
        <w:rPr>
          <w:color w:val="0F0F0F"/>
          <w:spacing w:val="-2"/>
        </w:rPr>
        <w:t> </w:t>
      </w:r>
      <w:r>
        <w:rPr>
          <w:color w:val="0F0F0F"/>
        </w:rPr>
        <w:t>to form</w:t>
      </w:r>
      <w:r>
        <w:rPr>
          <w:color w:val="0F0F0F"/>
          <w:spacing w:val="-10"/>
        </w:rPr>
        <w:t> </w:t>
      </w:r>
      <w:r>
        <w:rPr>
          <w:color w:val="0F0F0F"/>
        </w:rPr>
        <w:t>and legality, to negotiate,</w:t>
      </w:r>
      <w:r>
        <w:rPr>
          <w:color w:val="0F0F0F"/>
          <w:spacing w:val="34"/>
        </w:rPr>
        <w:t> </w:t>
      </w:r>
      <w:r>
        <w:rPr>
          <w:color w:val="0F0F0F"/>
        </w:rPr>
        <w:t>execute</w:t>
      </w:r>
      <w:r>
        <w:rPr>
          <w:color w:val="0F0F0F"/>
          <w:spacing w:val="-1"/>
        </w:rPr>
        <w:t> </w:t>
      </w:r>
      <w:r>
        <w:rPr>
          <w:color w:val="0F0F0F"/>
        </w:rPr>
        <w:t>and deliver such documents as</w:t>
      </w:r>
      <w:r>
        <w:rPr>
          <w:color w:val="0F0F0F"/>
          <w:spacing w:val="-2"/>
        </w:rPr>
        <w:t> </w:t>
      </w:r>
      <w:r>
        <w:rPr>
          <w:color w:val="0F0F0F"/>
        </w:rPr>
        <w:t>may be</w:t>
      </w:r>
      <w:r>
        <w:rPr>
          <w:color w:val="0F0F0F"/>
          <w:spacing w:val="-13"/>
        </w:rPr>
        <w:t> </w:t>
      </w:r>
      <w:r>
        <w:rPr>
          <w:color w:val="0F0F0F"/>
        </w:rPr>
        <w:t>necessary or appropriate to</w:t>
      </w:r>
      <w:r>
        <w:rPr>
          <w:color w:val="0F0F0F"/>
          <w:spacing w:val="-1"/>
        </w:rPr>
        <w:t> </w:t>
      </w:r>
      <w:r>
        <w:rPr>
          <w:color w:val="0F0F0F"/>
        </w:rPr>
        <w:t>carry</w:t>
      </w:r>
      <w:r>
        <w:rPr>
          <w:color w:val="0F0F0F"/>
          <w:spacing w:val="-8"/>
        </w:rPr>
        <w:t> </w:t>
      </w:r>
      <w:r>
        <w:rPr>
          <w:color w:val="0F0F0F"/>
        </w:rPr>
        <w:t>out and</w:t>
      </w:r>
      <w:r>
        <w:rPr>
          <w:color w:val="0F0F0F"/>
          <w:spacing w:val="-1"/>
        </w:rPr>
        <w:t> </w:t>
      </w:r>
      <w:r>
        <w:rPr>
          <w:color w:val="0F0F0F"/>
        </w:rPr>
        <w:t>comply</w:t>
      </w:r>
      <w:r>
        <w:rPr>
          <w:color w:val="0F0F0F"/>
          <w:spacing w:val="-4"/>
        </w:rPr>
        <w:t> </w:t>
      </w:r>
      <w:r>
        <w:rPr>
          <w:color w:val="0F0F0F"/>
        </w:rPr>
        <w:t>with the provisions of this ordinance, with</w:t>
      </w:r>
      <w:r>
        <w:rPr>
          <w:color w:val="0F0F0F"/>
          <w:spacing w:val="-11"/>
        </w:rPr>
        <w:t> </w:t>
      </w:r>
      <w:r>
        <w:rPr>
          <w:color w:val="0F0F0F"/>
        </w:rPr>
        <w:t>such changes, deletions and insertions as shall be approved by the Commissioner or the Commissioner's designee. Such documents may contain terms and provisions that the Commissioner or the Commissioner's</w:t>
      </w:r>
      <w:r>
        <w:rPr>
          <w:color w:val="0F0F0F"/>
          <w:spacing w:val="-16"/>
        </w:rPr>
        <w:t> </w:t>
      </w:r>
      <w:r>
        <w:rPr>
          <w:color w:val="0F0F0F"/>
        </w:rPr>
        <w:t>designee</w:t>
      </w:r>
      <w:r>
        <w:rPr>
          <w:color w:val="0F0F0F"/>
          <w:spacing w:val="22"/>
        </w:rPr>
        <w:t> </w:t>
      </w:r>
      <w:r>
        <w:rPr>
          <w:color w:val="0F0F0F"/>
        </w:rPr>
        <w:t>deems appropriate, including indemnification,</w:t>
      </w:r>
      <w:r>
        <w:rPr>
          <w:color w:val="0F0F0F"/>
          <w:spacing w:val="-16"/>
        </w:rPr>
        <w:t> </w:t>
      </w:r>
      <w:r>
        <w:rPr>
          <w:color w:val="0F0F0F"/>
        </w:rPr>
        <w:t>releases, affidavits</w:t>
      </w:r>
      <w:r>
        <w:rPr>
          <w:color w:val="0F0F0F"/>
          <w:spacing w:val="-13"/>
        </w:rPr>
        <w:t> </w:t>
      </w:r>
      <w:r>
        <w:rPr>
          <w:color w:val="0F0F0F"/>
        </w:rPr>
        <w:t>and other documents as may</w:t>
      </w:r>
      <w:r>
        <w:rPr>
          <w:color w:val="0F0F0F"/>
          <w:spacing w:val="-5"/>
        </w:rPr>
        <w:t> </w:t>
      </w:r>
      <w:r>
        <w:rPr>
          <w:color w:val="0F0F0F"/>
        </w:rPr>
        <w:t>be reasonably</w:t>
      </w:r>
      <w:r>
        <w:rPr>
          <w:color w:val="0F0F0F"/>
          <w:spacing w:val="40"/>
        </w:rPr>
        <w:t> </w:t>
      </w:r>
      <w:r>
        <w:rPr>
          <w:color w:val="0F0F0F"/>
        </w:rPr>
        <w:t>necessary to remove</w:t>
      </w:r>
      <w:r>
        <w:rPr>
          <w:color w:val="0F0F0F"/>
          <w:spacing w:val="-9"/>
        </w:rPr>
        <w:t> </w:t>
      </w:r>
      <w:r>
        <w:rPr>
          <w:color w:val="0F0F0F"/>
        </w:rPr>
        <w:t>exceptions from title with respect to the City Lot or otherwise may be reasonably necessary or appropriate to consummate the transaction contemplated hereby.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93" w:right="147" w:firstLine="730"/>
        <w:jc w:val="both"/>
      </w:pPr>
      <w:r>
        <w:rPr>
          <w:b/>
          <w:color w:val="0F0F0F"/>
          <w:sz w:val="21"/>
        </w:rPr>
        <w:t>SECTION</w:t>
      </w:r>
      <w:r>
        <w:rPr>
          <w:b/>
          <w:color w:val="0F0F0F"/>
          <w:spacing w:val="-11"/>
          <w:sz w:val="21"/>
        </w:rPr>
        <w:t> </w:t>
      </w:r>
      <w:r>
        <w:rPr>
          <w:b/>
          <w:color w:val="0F0F0F"/>
          <w:sz w:val="21"/>
        </w:rPr>
        <w:t>5.</w:t>
      </w:r>
      <w:r>
        <w:rPr>
          <w:b/>
          <w:color w:val="0F0F0F"/>
          <w:spacing w:val="36"/>
          <w:sz w:val="21"/>
        </w:rPr>
        <w:t> </w:t>
      </w:r>
      <w:r>
        <w:rPr>
          <w:color w:val="0F0F0F"/>
        </w:rPr>
        <w:t>If</w:t>
      </w:r>
      <w:r>
        <w:rPr>
          <w:color w:val="0F0F0F"/>
          <w:spacing w:val="-5"/>
        </w:rPr>
        <w:t> </w:t>
      </w:r>
      <w:r>
        <w:rPr>
          <w:color w:val="0F0F0F"/>
        </w:rPr>
        <w:t>any</w:t>
      </w:r>
      <w:r>
        <w:rPr>
          <w:color w:val="0F0F0F"/>
          <w:spacing w:val="-9"/>
        </w:rPr>
        <w:t> </w:t>
      </w:r>
      <w:r>
        <w:rPr>
          <w:color w:val="0F0F0F"/>
        </w:rPr>
        <w:t>provision</w:t>
      </w:r>
      <w:r>
        <w:rPr>
          <w:color w:val="0F0F0F"/>
          <w:spacing w:val="-15"/>
        </w:rPr>
        <w:t> </w:t>
      </w:r>
      <w:r>
        <w:rPr>
          <w:color w:val="0F0F0F"/>
        </w:rPr>
        <w:t>of this</w:t>
      </w:r>
      <w:r>
        <w:rPr>
          <w:color w:val="0F0F0F"/>
          <w:spacing w:val="-4"/>
        </w:rPr>
        <w:t> </w:t>
      </w:r>
      <w:r>
        <w:rPr>
          <w:color w:val="0F0F0F"/>
        </w:rPr>
        <w:t>ordinance shall</w:t>
      </w:r>
      <w:r>
        <w:rPr>
          <w:color w:val="0F0F0F"/>
          <w:spacing w:val="-10"/>
        </w:rPr>
        <w:t> </w:t>
      </w:r>
      <w:r>
        <w:rPr>
          <w:color w:val="0F0F0F"/>
        </w:rPr>
        <w:t>be</w:t>
      </w:r>
      <w:r>
        <w:rPr>
          <w:color w:val="0F0F0F"/>
          <w:spacing w:val="-15"/>
        </w:rPr>
        <w:t> </w:t>
      </w:r>
      <w:r>
        <w:rPr>
          <w:color w:val="0F0F0F"/>
        </w:rPr>
        <w:t>held</w:t>
      </w:r>
      <w:r>
        <w:rPr>
          <w:color w:val="0F0F0F"/>
          <w:spacing w:val="-11"/>
        </w:rPr>
        <w:t> </w:t>
      </w:r>
      <w:r>
        <w:rPr>
          <w:color w:val="0F0F0F"/>
        </w:rPr>
        <w:t>to</w:t>
      </w:r>
      <w:r>
        <w:rPr>
          <w:color w:val="0F0F0F"/>
          <w:spacing w:val="-15"/>
        </w:rPr>
        <w:t> </w:t>
      </w:r>
      <w:r>
        <w:rPr>
          <w:color w:val="0F0F0F"/>
        </w:rPr>
        <w:t>be</w:t>
      </w:r>
      <w:r>
        <w:rPr>
          <w:color w:val="0F0F0F"/>
          <w:spacing w:val="-15"/>
        </w:rPr>
        <w:t> </w:t>
      </w:r>
      <w:r>
        <w:rPr>
          <w:color w:val="0F0F0F"/>
        </w:rPr>
        <w:t>invalid</w:t>
      </w:r>
      <w:r>
        <w:rPr>
          <w:color w:val="0F0F0F"/>
          <w:spacing w:val="19"/>
        </w:rPr>
        <w:t> </w:t>
      </w:r>
      <w:r>
        <w:rPr>
          <w:color w:val="0F0F0F"/>
        </w:rPr>
        <w:t>or</w:t>
      </w:r>
      <w:r>
        <w:rPr>
          <w:color w:val="0F0F0F"/>
          <w:spacing w:val="-16"/>
        </w:rPr>
        <w:t> </w:t>
      </w:r>
      <w:r>
        <w:rPr>
          <w:color w:val="0F0F0F"/>
        </w:rPr>
        <w:t>unenforceable for</w:t>
      </w:r>
      <w:r>
        <w:rPr>
          <w:color w:val="0F0F0F"/>
          <w:spacing w:val="-9"/>
        </w:rPr>
        <w:t> </w:t>
      </w:r>
      <w:r>
        <w:rPr>
          <w:color w:val="0F0F0F"/>
        </w:rPr>
        <w:t>any reason, the</w:t>
      </w:r>
      <w:r>
        <w:rPr>
          <w:color w:val="0F0F0F"/>
          <w:spacing w:val="-5"/>
        </w:rPr>
        <w:t> </w:t>
      </w:r>
      <w:r>
        <w:rPr>
          <w:color w:val="0F0F0F"/>
        </w:rPr>
        <w:t>invalidity of</w:t>
      </w:r>
      <w:r>
        <w:rPr>
          <w:color w:val="0F0F0F"/>
          <w:spacing w:val="-15"/>
        </w:rPr>
        <w:t> </w:t>
      </w:r>
      <w:r>
        <w:rPr>
          <w:color w:val="0F0F0F"/>
        </w:rPr>
        <w:t>such provision shall not affect</w:t>
      </w:r>
      <w:r>
        <w:rPr>
          <w:color w:val="0F0F0F"/>
          <w:spacing w:val="-16"/>
        </w:rPr>
        <w:t> </w:t>
      </w:r>
      <w:r>
        <w:rPr>
          <w:color w:val="0F0F0F"/>
        </w:rPr>
        <w:t>any of the other provisions of</w:t>
      </w:r>
      <w:r>
        <w:rPr>
          <w:color w:val="0F0F0F"/>
          <w:spacing w:val="-11"/>
        </w:rPr>
        <w:t> </w:t>
      </w:r>
      <w:r>
        <w:rPr>
          <w:color w:val="0F0F0F"/>
        </w:rPr>
        <w:t>this </w:t>
      </w:r>
      <w:r>
        <w:rPr>
          <w:color w:val="0F0F0F"/>
          <w:spacing w:val="-2"/>
        </w:rPr>
        <w:t>ordinance.</w:t>
      </w:r>
    </w:p>
    <w:p>
      <w:pPr>
        <w:pStyle w:val="BodyText"/>
        <w:spacing w:before="236"/>
        <w:ind w:left="924"/>
      </w:pPr>
      <w:r>
        <w:rPr>
          <w:b/>
          <w:color w:val="0F0F0F"/>
          <w:sz w:val="21"/>
        </w:rPr>
        <w:t>SECTION</w:t>
      </w:r>
      <w:r>
        <w:rPr>
          <w:b/>
          <w:color w:val="0F0F0F"/>
          <w:spacing w:val="16"/>
          <w:sz w:val="21"/>
        </w:rPr>
        <w:t> </w:t>
      </w:r>
      <w:r>
        <w:rPr>
          <w:b/>
          <w:color w:val="0F0F0F"/>
          <w:sz w:val="21"/>
        </w:rPr>
        <w:t>6.</w:t>
      </w:r>
      <w:r>
        <w:rPr>
          <w:b/>
          <w:color w:val="0F0F0F"/>
          <w:spacing w:val="60"/>
          <w:sz w:val="21"/>
        </w:rPr>
        <w:t> </w:t>
      </w:r>
      <w:r>
        <w:rPr>
          <w:color w:val="0F0F0F"/>
        </w:rPr>
        <w:t>This</w:t>
      </w:r>
      <w:r>
        <w:rPr>
          <w:color w:val="0F0F0F"/>
          <w:spacing w:val="-5"/>
        </w:rPr>
        <w:t> </w:t>
      </w:r>
      <w:r>
        <w:rPr>
          <w:color w:val="0F0F0F"/>
        </w:rPr>
        <w:t>ordinance</w:t>
      </w:r>
      <w:r>
        <w:rPr>
          <w:color w:val="0F0F0F"/>
          <w:spacing w:val="4"/>
        </w:rPr>
        <w:t> </w:t>
      </w:r>
      <w:r>
        <w:rPr>
          <w:color w:val="0F0F0F"/>
        </w:rPr>
        <w:t>shall</w:t>
      </w:r>
      <w:r>
        <w:rPr>
          <w:color w:val="0F0F0F"/>
          <w:spacing w:val="-8"/>
        </w:rPr>
        <w:t> </w:t>
      </w:r>
      <w:r>
        <w:rPr>
          <w:color w:val="0F0F0F"/>
        </w:rPr>
        <w:t>take</w:t>
      </w:r>
      <w:r>
        <w:rPr>
          <w:color w:val="0F0F0F"/>
          <w:spacing w:val="-5"/>
        </w:rPr>
        <w:t> </w:t>
      </w:r>
      <w:r>
        <w:rPr>
          <w:color w:val="0F0F0F"/>
        </w:rPr>
        <w:t>effect</w:t>
      </w:r>
      <w:r>
        <w:rPr>
          <w:color w:val="0F0F0F"/>
          <w:spacing w:val="7"/>
        </w:rPr>
        <w:t> </w:t>
      </w:r>
      <w:r>
        <w:rPr>
          <w:color w:val="0F0F0F"/>
        </w:rPr>
        <w:t>upon</w:t>
      </w:r>
      <w:r>
        <w:rPr>
          <w:color w:val="0F0F0F"/>
          <w:spacing w:val="-4"/>
        </w:rPr>
        <w:t> </w:t>
      </w:r>
      <w:r>
        <w:rPr>
          <w:color w:val="0F0F0F"/>
        </w:rPr>
        <w:t>its</w:t>
      </w:r>
      <w:r>
        <w:rPr>
          <w:color w:val="0F0F0F"/>
          <w:spacing w:val="-14"/>
        </w:rPr>
        <w:t> </w:t>
      </w:r>
      <w:r>
        <w:rPr>
          <w:color w:val="0F0F0F"/>
        </w:rPr>
        <w:t>passage</w:t>
      </w:r>
      <w:r>
        <w:rPr>
          <w:color w:val="0F0F0F"/>
          <w:spacing w:val="18"/>
        </w:rPr>
        <w:t> </w:t>
      </w:r>
      <w:r>
        <w:rPr>
          <w:color w:val="0F0F0F"/>
        </w:rPr>
        <w:t>and</w:t>
      </w:r>
      <w:r>
        <w:rPr>
          <w:color w:val="0F0F0F"/>
          <w:spacing w:val="8"/>
        </w:rPr>
        <w:t> </w:t>
      </w:r>
      <w:r>
        <w:rPr>
          <w:color w:val="0F0F0F"/>
          <w:spacing w:val="-2"/>
        </w:rPr>
        <w:t>approval.</w:t>
      </w:r>
    </w:p>
    <w:p>
      <w:pPr>
        <w:spacing w:after="0"/>
        <w:sectPr>
          <w:pgSz w:w="12240" w:h="15840"/>
          <w:pgMar w:header="0" w:footer="1543" w:top="1360" w:bottom="1820" w:left="1280" w:right="1280"/>
        </w:sectPr>
      </w:pPr>
    </w:p>
    <w:p>
      <w:pPr>
        <w:spacing w:before="79"/>
        <w:ind w:left="183" w:right="55" w:firstLine="0"/>
        <w:jc w:val="center"/>
        <w:rPr>
          <w:b/>
          <w:sz w:val="20"/>
        </w:rPr>
      </w:pPr>
      <w:r>
        <w:rPr>
          <w:b/>
          <w:color w:val="111111"/>
          <w:spacing w:val="-2"/>
          <w:w w:val="90"/>
          <w:sz w:val="20"/>
        </w:rPr>
        <w:t>EXHIBIT</w:t>
      </w:r>
      <w:r>
        <w:rPr>
          <w:b/>
          <w:color w:val="111111"/>
          <w:spacing w:val="-3"/>
          <w:sz w:val="20"/>
        </w:rPr>
        <w:t> </w:t>
      </w:r>
      <w:r>
        <w:rPr>
          <w:b/>
          <w:color w:val="111111"/>
          <w:spacing w:val="-10"/>
          <w:sz w:val="20"/>
        </w:rPr>
        <w:t>A</w:t>
      </w:r>
    </w:p>
    <w:p>
      <w:pPr>
        <w:pStyle w:val="BodyText"/>
        <w:spacing w:before="83"/>
        <w:rPr>
          <w:b/>
          <w:sz w:val="20"/>
        </w:rPr>
      </w:pPr>
    </w:p>
    <w:p>
      <w:pPr>
        <w:spacing w:before="0"/>
        <w:ind w:left="154" w:right="55" w:firstLine="0"/>
        <w:jc w:val="center"/>
        <w:rPr>
          <w:b/>
          <w:sz w:val="20"/>
        </w:rPr>
      </w:pPr>
      <w:r>
        <w:rPr>
          <w:b/>
          <w:color w:val="111111"/>
          <w:w w:val="85"/>
          <w:sz w:val="20"/>
          <w:u w:val="thick" w:color="111111"/>
        </w:rPr>
        <w:t>CHIBLOCKBUILDER</w:t>
      </w:r>
      <w:r>
        <w:rPr>
          <w:b/>
          <w:color w:val="111111"/>
          <w:spacing w:val="-19"/>
          <w:w w:val="85"/>
          <w:sz w:val="20"/>
          <w:u w:val="thick" w:color="111111"/>
        </w:rPr>
        <w:t> </w:t>
      </w:r>
      <w:r>
        <w:rPr>
          <w:b/>
          <w:color w:val="111111"/>
          <w:w w:val="85"/>
          <w:sz w:val="20"/>
          <w:u w:val="thick" w:color="111111"/>
        </w:rPr>
        <w:t>-</w:t>
      </w:r>
      <w:r>
        <w:rPr>
          <w:b/>
          <w:color w:val="111111"/>
          <w:spacing w:val="54"/>
          <w:w w:val="150"/>
          <w:sz w:val="20"/>
          <w:u w:val="thick" w:color="111111"/>
        </w:rPr>
        <w:t> </w:t>
      </w:r>
      <w:r>
        <w:rPr>
          <w:b/>
          <w:color w:val="111111"/>
          <w:w w:val="85"/>
          <w:sz w:val="20"/>
          <w:u w:val="thick" w:color="111111"/>
        </w:rPr>
        <w:t>SIDE</w:t>
      </w:r>
      <w:r>
        <w:rPr>
          <w:b/>
          <w:color w:val="111111"/>
          <w:sz w:val="20"/>
          <w:u w:val="thick" w:color="111111"/>
        </w:rPr>
        <w:t> </w:t>
      </w:r>
      <w:r>
        <w:rPr>
          <w:b/>
          <w:color w:val="111111"/>
          <w:w w:val="85"/>
          <w:sz w:val="20"/>
          <w:u w:val="thick" w:color="111111"/>
        </w:rPr>
        <w:t>YARD</w:t>
      </w:r>
      <w:r>
        <w:rPr>
          <w:b/>
          <w:color w:val="111111"/>
          <w:spacing w:val="6"/>
          <w:sz w:val="20"/>
          <w:u w:val="thick" w:color="111111"/>
        </w:rPr>
        <w:t> </w:t>
      </w:r>
      <w:r>
        <w:rPr>
          <w:b/>
          <w:color w:val="111111"/>
          <w:w w:val="85"/>
          <w:sz w:val="20"/>
          <w:u w:val="thick" w:color="111111"/>
        </w:rPr>
        <w:t>LEGAL</w:t>
      </w:r>
      <w:r>
        <w:rPr>
          <w:b/>
          <w:color w:val="111111"/>
          <w:spacing w:val="-5"/>
          <w:sz w:val="20"/>
          <w:u w:val="thick" w:color="111111"/>
        </w:rPr>
        <w:t> </w:t>
      </w:r>
      <w:r>
        <w:rPr>
          <w:b/>
          <w:color w:val="111111"/>
          <w:spacing w:val="-2"/>
          <w:w w:val="85"/>
          <w:sz w:val="20"/>
          <w:u w:val="thick" w:color="111111"/>
        </w:rPr>
        <w:t>DESCRIPTIONS</w:t>
      </w:r>
    </w:p>
    <w:p>
      <w:pPr>
        <w:pStyle w:val="BodyText"/>
        <w:spacing w:before="102"/>
        <w:rPr>
          <w:b/>
          <w:sz w:val="20"/>
        </w:rPr>
      </w:pPr>
    </w:p>
    <w:p>
      <w:pPr>
        <w:spacing w:before="0"/>
        <w:ind w:left="128" w:right="57" w:firstLine="0"/>
        <w:jc w:val="center"/>
        <w:rPr>
          <w:sz w:val="18"/>
        </w:rPr>
      </w:pPr>
      <w:r>
        <w:rPr>
          <w:color w:val="111111"/>
          <w:sz w:val="18"/>
        </w:rPr>
        <w:t>(LEGAL</w:t>
      </w:r>
      <w:r>
        <w:rPr>
          <w:color w:val="111111"/>
          <w:spacing w:val="-1"/>
          <w:sz w:val="18"/>
        </w:rPr>
        <w:t> </w:t>
      </w:r>
      <w:r>
        <w:rPr>
          <w:color w:val="111111"/>
          <w:sz w:val="18"/>
        </w:rPr>
        <w:t>DESCRIPTIONS</w:t>
      </w:r>
      <w:r>
        <w:rPr>
          <w:color w:val="111111"/>
          <w:spacing w:val="25"/>
          <w:sz w:val="18"/>
        </w:rPr>
        <w:t> </w:t>
      </w:r>
      <w:r>
        <w:rPr>
          <w:color w:val="111111"/>
          <w:sz w:val="18"/>
        </w:rPr>
        <w:t>ARE</w:t>
      </w:r>
      <w:r>
        <w:rPr>
          <w:color w:val="111111"/>
          <w:spacing w:val="-5"/>
          <w:sz w:val="18"/>
        </w:rPr>
        <w:t> </w:t>
      </w:r>
      <w:r>
        <w:rPr>
          <w:color w:val="111111"/>
          <w:sz w:val="18"/>
        </w:rPr>
        <w:t>SUBJECT</w:t>
      </w:r>
      <w:r>
        <w:rPr>
          <w:color w:val="111111"/>
          <w:spacing w:val="1"/>
          <w:sz w:val="18"/>
        </w:rPr>
        <w:t> </w:t>
      </w:r>
      <w:r>
        <w:rPr>
          <w:color w:val="111111"/>
          <w:sz w:val="18"/>
        </w:rPr>
        <w:t>TO</w:t>
      </w:r>
      <w:r>
        <w:rPr>
          <w:color w:val="111111"/>
          <w:spacing w:val="5"/>
          <w:sz w:val="18"/>
        </w:rPr>
        <w:t> </w:t>
      </w:r>
      <w:r>
        <w:rPr>
          <w:color w:val="111111"/>
          <w:sz w:val="18"/>
        </w:rPr>
        <w:t>FINAL</w:t>
      </w:r>
      <w:r>
        <w:rPr>
          <w:color w:val="111111"/>
          <w:spacing w:val="-12"/>
          <w:sz w:val="18"/>
        </w:rPr>
        <w:t> </w:t>
      </w:r>
      <w:r>
        <w:rPr>
          <w:color w:val="111111"/>
          <w:sz w:val="18"/>
        </w:rPr>
        <w:t>TITLE COMMITMENT</w:t>
      </w:r>
      <w:r>
        <w:rPr>
          <w:color w:val="111111"/>
          <w:spacing w:val="7"/>
          <w:sz w:val="18"/>
        </w:rPr>
        <w:t> </w:t>
      </w:r>
      <w:r>
        <w:rPr>
          <w:color w:val="111111"/>
          <w:sz w:val="18"/>
        </w:rPr>
        <w:t>AND</w:t>
      </w:r>
      <w:r>
        <w:rPr>
          <w:color w:val="111111"/>
          <w:spacing w:val="-9"/>
          <w:sz w:val="18"/>
        </w:rPr>
        <w:t> </w:t>
      </w:r>
      <w:r>
        <w:rPr>
          <w:color w:val="111111"/>
          <w:spacing w:val="-2"/>
          <w:sz w:val="18"/>
        </w:rPr>
        <w:t>SURVEY)</w:t>
      </w:r>
    </w:p>
    <w:p>
      <w:pPr>
        <w:pStyle w:val="BodyText"/>
        <w:spacing w:before="91"/>
        <w:rPr>
          <w:sz w:val="18"/>
        </w:rPr>
      </w:pPr>
    </w:p>
    <w:p>
      <w:pPr>
        <w:tabs>
          <w:tab w:pos="2393" w:val="left" w:leader="none"/>
        </w:tabs>
        <w:spacing w:before="0"/>
        <w:ind w:left="229" w:right="0" w:firstLine="0"/>
        <w:jc w:val="left"/>
        <w:rPr>
          <w:sz w:val="18"/>
        </w:rPr>
      </w:pPr>
      <w:r>
        <w:rPr>
          <w:b/>
          <w:color w:val="111111"/>
          <w:spacing w:val="-2"/>
          <w:w w:val="105"/>
          <w:sz w:val="20"/>
        </w:rPr>
        <w:t>Buyer:</w:t>
      </w:r>
      <w:r>
        <w:rPr>
          <w:b/>
          <w:color w:val="111111"/>
          <w:sz w:val="20"/>
        </w:rPr>
        <w:tab/>
      </w:r>
      <w:r>
        <w:rPr>
          <w:color w:val="111111"/>
          <w:w w:val="105"/>
          <w:sz w:val="18"/>
        </w:rPr>
        <w:t>Aileen</w:t>
      </w:r>
      <w:r>
        <w:rPr>
          <w:color w:val="111111"/>
          <w:spacing w:val="27"/>
          <w:w w:val="105"/>
          <w:sz w:val="18"/>
        </w:rPr>
        <w:t> </w:t>
      </w:r>
      <w:r>
        <w:rPr>
          <w:color w:val="111111"/>
          <w:spacing w:val="-4"/>
          <w:w w:val="105"/>
          <w:sz w:val="18"/>
        </w:rPr>
        <w:t>Berg</w:t>
      </w:r>
    </w:p>
    <w:p>
      <w:pPr>
        <w:tabs>
          <w:tab w:pos="2383" w:val="left" w:leader="none"/>
        </w:tabs>
        <w:spacing w:before="49"/>
        <w:ind w:left="229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Buyer's</w:t>
      </w:r>
      <w:r>
        <w:rPr>
          <w:b/>
          <w:color w:val="111111"/>
          <w:spacing w:val="2"/>
          <w:w w:val="105"/>
          <w:sz w:val="20"/>
        </w:rPr>
        <w:t> </w:t>
      </w:r>
      <w:r>
        <w:rPr>
          <w:b/>
          <w:color w:val="111111"/>
          <w:spacing w:val="-2"/>
          <w:w w:val="105"/>
          <w:sz w:val="20"/>
        </w:rPr>
        <w:t>Address:</w:t>
      </w:r>
      <w:r>
        <w:rPr>
          <w:b/>
          <w:color w:val="111111"/>
          <w:sz w:val="20"/>
        </w:rPr>
        <w:tab/>
      </w:r>
      <w:r>
        <w:rPr>
          <w:color w:val="111111"/>
          <w:w w:val="105"/>
          <w:sz w:val="18"/>
        </w:rPr>
        <w:t>1244</w:t>
      </w:r>
      <w:r>
        <w:rPr>
          <w:color w:val="111111"/>
          <w:spacing w:val="24"/>
          <w:w w:val="105"/>
          <w:sz w:val="18"/>
        </w:rPr>
        <w:t> </w:t>
      </w:r>
      <w:r>
        <w:rPr>
          <w:color w:val="111111"/>
          <w:w w:val="105"/>
          <w:sz w:val="18"/>
        </w:rPr>
        <w:t>South</w:t>
      </w:r>
      <w:r>
        <w:rPr>
          <w:color w:val="111111"/>
          <w:spacing w:val="24"/>
          <w:w w:val="105"/>
          <w:sz w:val="18"/>
        </w:rPr>
        <w:t> </w:t>
      </w:r>
      <w:r>
        <w:rPr>
          <w:color w:val="111111"/>
          <w:w w:val="105"/>
          <w:sz w:val="18"/>
        </w:rPr>
        <w:t>Harding</w:t>
      </w:r>
      <w:r>
        <w:rPr>
          <w:color w:val="111111"/>
          <w:spacing w:val="15"/>
          <w:w w:val="105"/>
          <w:sz w:val="18"/>
        </w:rPr>
        <w:t> </w:t>
      </w:r>
      <w:r>
        <w:rPr>
          <w:color w:val="111111"/>
          <w:w w:val="105"/>
          <w:sz w:val="18"/>
        </w:rPr>
        <w:t>Avenue,</w:t>
      </w:r>
      <w:r>
        <w:rPr>
          <w:color w:val="111111"/>
          <w:spacing w:val="16"/>
          <w:w w:val="105"/>
          <w:sz w:val="18"/>
        </w:rPr>
        <w:t> </w:t>
      </w:r>
      <w:r>
        <w:rPr>
          <w:color w:val="111111"/>
          <w:w w:val="105"/>
          <w:sz w:val="18"/>
        </w:rPr>
        <w:t>Chicago</w:t>
      </w:r>
      <w:r>
        <w:rPr>
          <w:color w:val="111111"/>
          <w:spacing w:val="26"/>
          <w:w w:val="105"/>
          <w:sz w:val="18"/>
        </w:rPr>
        <w:t> </w:t>
      </w:r>
      <w:r>
        <w:rPr>
          <w:color w:val="111111"/>
          <w:w w:val="105"/>
          <w:sz w:val="18"/>
        </w:rPr>
        <w:t>IL.</w:t>
      </w:r>
      <w:r>
        <w:rPr>
          <w:color w:val="111111"/>
          <w:spacing w:val="16"/>
          <w:w w:val="105"/>
          <w:sz w:val="18"/>
        </w:rPr>
        <w:t> </w:t>
      </w:r>
      <w:r>
        <w:rPr>
          <w:color w:val="111111"/>
          <w:spacing w:val="-2"/>
          <w:w w:val="105"/>
          <w:sz w:val="18"/>
        </w:rPr>
        <w:t>60623</w:t>
      </w:r>
    </w:p>
    <w:p>
      <w:pPr>
        <w:spacing w:before="39"/>
        <w:ind w:left="229" w:right="0" w:firstLine="0"/>
        <w:jc w:val="left"/>
        <w:rPr>
          <w:sz w:val="18"/>
        </w:rPr>
      </w:pPr>
      <w:r>
        <w:rPr>
          <w:b/>
          <w:color w:val="111111"/>
          <w:sz w:val="20"/>
        </w:rPr>
        <w:t>Value</w:t>
      </w:r>
      <w:r>
        <w:rPr>
          <w:b/>
          <w:color w:val="111111"/>
          <w:spacing w:val="-14"/>
          <w:sz w:val="20"/>
        </w:rPr>
        <w:t> </w:t>
      </w:r>
      <w:r>
        <w:rPr>
          <w:b/>
          <w:color w:val="111111"/>
          <w:sz w:val="20"/>
        </w:rPr>
        <w:t>("as</w:t>
      </w:r>
      <w:r>
        <w:rPr>
          <w:b/>
          <w:color w:val="111111"/>
          <w:spacing w:val="-19"/>
          <w:sz w:val="20"/>
        </w:rPr>
        <w:t> </w:t>
      </w:r>
      <w:r>
        <w:rPr>
          <w:b/>
          <w:color w:val="111111"/>
          <w:sz w:val="20"/>
        </w:rPr>
        <w:t>is"):</w:t>
      </w:r>
      <w:r>
        <w:rPr>
          <w:b/>
          <w:color w:val="111111"/>
          <w:spacing w:val="-14"/>
          <w:sz w:val="20"/>
        </w:rPr>
        <w:t> </w:t>
      </w:r>
      <w:r>
        <w:rPr>
          <w:color w:val="111111"/>
          <w:spacing w:val="-2"/>
          <w:sz w:val="18"/>
        </w:rPr>
        <w:t>$11,014.74</w:t>
      </w:r>
    </w:p>
    <w:p>
      <w:pPr>
        <w:spacing w:before="44"/>
        <w:ind w:left="229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Purchase</w:t>
      </w:r>
      <w:r>
        <w:rPr>
          <w:b/>
          <w:color w:val="111111"/>
          <w:spacing w:val="23"/>
          <w:sz w:val="20"/>
        </w:rPr>
        <w:t> </w:t>
      </w:r>
      <w:r>
        <w:rPr>
          <w:b/>
          <w:color w:val="111111"/>
          <w:w w:val="90"/>
          <w:sz w:val="20"/>
        </w:rPr>
        <w:t>Price:</w:t>
      </w:r>
      <w:r>
        <w:rPr>
          <w:b/>
          <w:color w:val="111111"/>
          <w:spacing w:val="-9"/>
          <w:w w:val="90"/>
          <w:sz w:val="20"/>
        </w:rPr>
        <w:t> </w:t>
      </w:r>
      <w:r>
        <w:rPr>
          <w:color w:val="111111"/>
          <w:spacing w:val="-2"/>
          <w:w w:val="90"/>
          <w:sz w:val="18"/>
        </w:rPr>
        <w:t>$1,102.00</w:t>
      </w:r>
    </w:p>
    <w:p>
      <w:pPr>
        <w:pStyle w:val="BodyText"/>
        <w:spacing w:before="102"/>
        <w:rPr>
          <w:sz w:val="20"/>
        </w:rPr>
      </w:pPr>
    </w:p>
    <w:p>
      <w:pPr>
        <w:spacing w:line="314" w:lineRule="auto" w:before="0"/>
        <w:ind w:left="230" w:right="33" w:firstLine="0"/>
        <w:jc w:val="left"/>
        <w:rPr>
          <w:sz w:val="18"/>
        </w:rPr>
      </w:pPr>
      <w:r>
        <w:rPr>
          <w:color w:val="111111"/>
          <w:sz w:val="18"/>
        </w:rPr>
        <w:t>LOT23</w:t>
      </w:r>
      <w:r>
        <w:rPr>
          <w:color w:val="111111"/>
          <w:spacing w:val="38"/>
          <w:sz w:val="18"/>
        </w:rPr>
        <w:t> </w:t>
      </w:r>
      <w:r>
        <w:rPr>
          <w:color w:val="111111"/>
          <w:sz w:val="18"/>
        </w:rPr>
        <w:t>IN</w:t>
      </w:r>
      <w:r>
        <w:rPr>
          <w:color w:val="111111"/>
          <w:spacing w:val="28"/>
          <w:sz w:val="18"/>
        </w:rPr>
        <w:t> </w:t>
      </w:r>
      <w:r>
        <w:rPr>
          <w:color w:val="111111"/>
          <w:sz w:val="18"/>
        </w:rPr>
        <w:t>BLOCK 1 IN</w:t>
      </w:r>
      <w:r>
        <w:rPr>
          <w:color w:val="111111"/>
          <w:spacing w:val="40"/>
          <w:sz w:val="18"/>
        </w:rPr>
        <w:t> </w:t>
      </w:r>
      <w:r>
        <w:rPr>
          <w:color w:val="111111"/>
          <w:sz w:val="18"/>
        </w:rPr>
        <w:t>FRANK WELLS AND</w:t>
      </w:r>
      <w:r>
        <w:rPr>
          <w:color w:val="111111"/>
          <w:spacing w:val="80"/>
          <w:sz w:val="18"/>
        </w:rPr>
        <w:t> </w:t>
      </w:r>
      <w:r>
        <w:rPr>
          <w:color w:val="111111"/>
          <w:sz w:val="18"/>
        </w:rPr>
        <w:t>COMPANY BOULEVARD SUBDIVISION</w:t>
      </w:r>
      <w:r>
        <w:rPr>
          <w:color w:val="111111"/>
          <w:spacing w:val="38"/>
          <w:sz w:val="18"/>
        </w:rPr>
        <w:t> </w:t>
      </w:r>
      <w:r>
        <w:rPr>
          <w:color w:val="111111"/>
          <w:sz w:val="18"/>
        </w:rPr>
        <w:t>OF</w:t>
      </w:r>
      <w:r>
        <w:rPr>
          <w:color w:val="111111"/>
          <w:spacing w:val="-9"/>
          <w:sz w:val="18"/>
        </w:rPr>
        <w:t> </w:t>
      </w:r>
      <w:r>
        <w:rPr>
          <w:color w:val="111111"/>
          <w:sz w:val="18"/>
        </w:rPr>
        <w:t>THE NORTHWEST¼ OF</w:t>
      </w:r>
      <w:r>
        <w:rPr>
          <w:color w:val="111111"/>
          <w:spacing w:val="-10"/>
          <w:sz w:val="18"/>
        </w:rPr>
        <w:t> </w:t>
      </w:r>
      <w:r>
        <w:rPr>
          <w:color w:val="111111"/>
          <w:sz w:val="18"/>
        </w:rPr>
        <w:t>THE NORTHWEST½</w:t>
      </w:r>
      <w:r>
        <w:rPr>
          <w:color w:val="111111"/>
          <w:spacing w:val="32"/>
          <w:sz w:val="18"/>
        </w:rPr>
        <w:t> </w:t>
      </w:r>
      <w:r>
        <w:rPr>
          <w:color w:val="111111"/>
          <w:sz w:val="18"/>
        </w:rPr>
        <w:t>OF</w:t>
      </w:r>
      <w:r>
        <w:rPr>
          <w:color w:val="111111"/>
          <w:spacing w:val="-19"/>
          <w:sz w:val="18"/>
        </w:rPr>
        <w:t> </w:t>
      </w:r>
      <w:r>
        <w:rPr>
          <w:color w:val="111111"/>
          <w:sz w:val="18"/>
        </w:rPr>
        <w:t>SECTION</w:t>
      </w:r>
      <w:r>
        <w:rPr>
          <w:color w:val="111111"/>
          <w:spacing w:val="19"/>
          <w:sz w:val="18"/>
        </w:rPr>
        <w:t> </w:t>
      </w:r>
      <w:r>
        <w:rPr>
          <w:color w:val="111111"/>
          <w:sz w:val="18"/>
        </w:rPr>
        <w:t>23,</w:t>
      </w:r>
      <w:r>
        <w:rPr>
          <w:color w:val="111111"/>
          <w:spacing w:val="-5"/>
          <w:sz w:val="18"/>
        </w:rPr>
        <w:t> </w:t>
      </w:r>
      <w:r>
        <w:rPr>
          <w:color w:val="111111"/>
          <w:sz w:val="18"/>
        </w:rPr>
        <w:t>TOWNSHIP</w:t>
      </w:r>
      <w:r>
        <w:rPr>
          <w:color w:val="111111"/>
          <w:spacing w:val="20"/>
          <w:sz w:val="18"/>
        </w:rPr>
        <w:t> </w:t>
      </w:r>
      <w:r>
        <w:rPr>
          <w:color w:val="111111"/>
          <w:sz w:val="18"/>
        </w:rPr>
        <w:t>39</w:t>
      </w:r>
      <w:r>
        <w:rPr>
          <w:color w:val="111111"/>
          <w:spacing w:val="-12"/>
          <w:sz w:val="18"/>
        </w:rPr>
        <w:t> </w:t>
      </w:r>
      <w:r>
        <w:rPr>
          <w:color w:val="111111"/>
          <w:sz w:val="18"/>
        </w:rPr>
        <w:t>NORTH, RANGE</w:t>
      </w:r>
      <w:r>
        <w:rPr>
          <w:color w:val="111111"/>
          <w:spacing w:val="-5"/>
          <w:sz w:val="18"/>
        </w:rPr>
        <w:t> </w:t>
      </w:r>
      <w:r>
        <w:rPr>
          <w:color w:val="111111"/>
          <w:sz w:val="18"/>
        </w:rPr>
        <w:t>13 EAST</w:t>
      </w:r>
      <w:r>
        <w:rPr>
          <w:color w:val="111111"/>
          <w:spacing w:val="-6"/>
          <w:sz w:val="18"/>
        </w:rPr>
        <w:t> </w:t>
      </w:r>
      <w:r>
        <w:rPr>
          <w:color w:val="111111"/>
          <w:sz w:val="18"/>
        </w:rPr>
        <w:t>OF</w:t>
      </w:r>
      <w:r>
        <w:rPr>
          <w:color w:val="111111"/>
          <w:spacing w:val="-10"/>
          <w:sz w:val="18"/>
        </w:rPr>
        <w:t> </w:t>
      </w:r>
      <w:r>
        <w:rPr>
          <w:color w:val="111111"/>
          <w:sz w:val="18"/>
        </w:rPr>
        <w:t>THE</w:t>
      </w:r>
      <w:r>
        <w:rPr>
          <w:color w:val="111111"/>
          <w:spacing w:val="-8"/>
          <w:sz w:val="18"/>
        </w:rPr>
        <w:t> </w:t>
      </w:r>
      <w:r>
        <w:rPr>
          <w:color w:val="111111"/>
          <w:sz w:val="18"/>
        </w:rPr>
        <w:t>THIRD PRINCIPAL MERIDIAN, IN COOK COUNTY, ILLINOIS.</w:t>
      </w:r>
    </w:p>
    <w:p>
      <w:pPr>
        <w:pStyle w:val="BodyText"/>
        <w:spacing w:before="51"/>
        <w:rPr>
          <w:sz w:val="18"/>
        </w:rPr>
      </w:pPr>
    </w:p>
    <w:p>
      <w:pPr>
        <w:tabs>
          <w:tab w:pos="1185" w:val="left" w:leader="none"/>
        </w:tabs>
        <w:spacing w:line="312" w:lineRule="auto" w:before="0"/>
        <w:ind w:left="230" w:right="4410" w:hanging="1"/>
        <w:jc w:val="left"/>
        <w:rPr>
          <w:sz w:val="18"/>
        </w:rPr>
      </w:pPr>
      <w:r>
        <w:rPr>
          <w:color w:val="111111"/>
          <w:w w:val="110"/>
          <w:sz w:val="18"/>
        </w:rPr>
        <w:t>Address:</w:t>
      </w:r>
      <w:r>
        <w:rPr>
          <w:color w:val="111111"/>
          <w:spacing w:val="23"/>
          <w:w w:val="110"/>
          <w:sz w:val="18"/>
        </w:rPr>
        <w:t> </w:t>
      </w:r>
      <w:r>
        <w:rPr>
          <w:color w:val="111111"/>
          <w:w w:val="110"/>
          <w:sz w:val="18"/>
        </w:rPr>
        <w:t>1242</w:t>
      </w:r>
      <w:r>
        <w:rPr>
          <w:color w:val="111111"/>
          <w:spacing w:val="-21"/>
          <w:w w:val="110"/>
          <w:sz w:val="18"/>
        </w:rPr>
        <w:t> </w:t>
      </w:r>
      <w:r>
        <w:rPr>
          <w:color w:val="111111"/>
          <w:w w:val="110"/>
          <w:sz w:val="18"/>
        </w:rPr>
        <w:t>South</w:t>
      </w:r>
      <w:r>
        <w:rPr>
          <w:color w:val="111111"/>
          <w:spacing w:val="-9"/>
          <w:w w:val="110"/>
          <w:sz w:val="18"/>
        </w:rPr>
        <w:t> </w:t>
      </w:r>
      <w:r>
        <w:rPr>
          <w:color w:val="111111"/>
          <w:w w:val="110"/>
          <w:sz w:val="18"/>
        </w:rPr>
        <w:t>Harding</w:t>
      </w:r>
      <w:r>
        <w:rPr>
          <w:color w:val="111111"/>
          <w:spacing w:val="-14"/>
          <w:w w:val="110"/>
          <w:sz w:val="18"/>
        </w:rPr>
        <w:t> </w:t>
      </w:r>
      <w:r>
        <w:rPr>
          <w:color w:val="111111"/>
          <w:w w:val="110"/>
          <w:sz w:val="18"/>
        </w:rPr>
        <w:t>Avenue,</w:t>
      </w:r>
      <w:r>
        <w:rPr>
          <w:color w:val="111111"/>
          <w:spacing w:val="-6"/>
          <w:w w:val="110"/>
          <w:sz w:val="18"/>
        </w:rPr>
        <w:t> </w:t>
      </w:r>
      <w:r>
        <w:rPr>
          <w:color w:val="111111"/>
          <w:w w:val="110"/>
          <w:sz w:val="18"/>
        </w:rPr>
        <w:t>Chicago</w:t>
      </w:r>
      <w:r>
        <w:rPr>
          <w:color w:val="111111"/>
          <w:spacing w:val="-1"/>
          <w:w w:val="110"/>
          <w:sz w:val="18"/>
        </w:rPr>
        <w:t> </w:t>
      </w:r>
      <w:r>
        <w:rPr>
          <w:color w:val="111111"/>
          <w:w w:val="110"/>
          <w:sz w:val="18"/>
        </w:rPr>
        <w:t>IL.</w:t>
      </w:r>
      <w:r>
        <w:rPr>
          <w:color w:val="111111"/>
          <w:spacing w:val="-14"/>
          <w:w w:val="110"/>
          <w:sz w:val="18"/>
        </w:rPr>
        <w:t> </w:t>
      </w:r>
      <w:r>
        <w:rPr>
          <w:color w:val="111111"/>
          <w:w w:val="110"/>
          <w:sz w:val="18"/>
        </w:rPr>
        <w:t>60623 </w:t>
      </w:r>
      <w:r>
        <w:rPr>
          <w:color w:val="111111"/>
          <w:spacing w:val="-4"/>
          <w:w w:val="110"/>
          <w:sz w:val="18"/>
        </w:rPr>
        <w:t>PIN: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16-23-100-034-0000</w:t>
      </w:r>
    </w:p>
    <w:p>
      <w:pPr>
        <w:pStyle w:val="BodyText"/>
        <w:rPr>
          <w:sz w:val="18"/>
        </w:rPr>
      </w:pPr>
    </w:p>
    <w:p>
      <w:pPr>
        <w:pStyle w:val="BodyText"/>
        <w:spacing w:before="110"/>
        <w:rPr>
          <w:sz w:val="18"/>
        </w:rPr>
      </w:pPr>
    </w:p>
    <w:p>
      <w:pPr>
        <w:tabs>
          <w:tab w:pos="2383" w:val="left" w:leader="none"/>
        </w:tabs>
        <w:spacing w:before="0"/>
        <w:ind w:left="219" w:right="0" w:firstLine="0"/>
        <w:jc w:val="left"/>
        <w:rPr>
          <w:sz w:val="18"/>
        </w:rPr>
      </w:pPr>
      <w:r>
        <w:rPr>
          <w:b/>
          <w:color w:val="111111"/>
          <w:spacing w:val="-2"/>
          <w:w w:val="105"/>
          <w:sz w:val="20"/>
        </w:rPr>
        <w:t>Buyer:</w:t>
      </w:r>
      <w:r>
        <w:rPr>
          <w:b/>
          <w:color w:val="111111"/>
          <w:sz w:val="20"/>
        </w:rPr>
        <w:tab/>
      </w:r>
      <w:r>
        <w:rPr>
          <w:color w:val="111111"/>
          <w:w w:val="105"/>
          <w:sz w:val="18"/>
        </w:rPr>
        <w:t>Pamela</w:t>
      </w:r>
      <w:r>
        <w:rPr>
          <w:color w:val="111111"/>
          <w:spacing w:val="9"/>
          <w:w w:val="105"/>
          <w:sz w:val="18"/>
        </w:rPr>
        <w:t> </w:t>
      </w:r>
      <w:r>
        <w:rPr>
          <w:color w:val="111111"/>
          <w:spacing w:val="-2"/>
          <w:w w:val="105"/>
          <w:sz w:val="18"/>
        </w:rPr>
        <w:t>Walker</w:t>
      </w:r>
    </w:p>
    <w:p>
      <w:pPr>
        <w:tabs>
          <w:tab w:pos="2385" w:val="left" w:leader="none"/>
        </w:tabs>
        <w:spacing w:before="40"/>
        <w:ind w:left="219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Buyer's</w:t>
      </w:r>
      <w:r>
        <w:rPr>
          <w:b/>
          <w:color w:val="111111"/>
          <w:spacing w:val="11"/>
          <w:w w:val="105"/>
          <w:sz w:val="20"/>
        </w:rPr>
        <w:t> </w:t>
      </w:r>
      <w:r>
        <w:rPr>
          <w:b/>
          <w:color w:val="111111"/>
          <w:spacing w:val="-2"/>
          <w:w w:val="105"/>
          <w:sz w:val="20"/>
        </w:rPr>
        <w:t>Address:</w:t>
      </w:r>
      <w:r>
        <w:rPr>
          <w:b/>
          <w:color w:val="111111"/>
          <w:sz w:val="20"/>
        </w:rPr>
        <w:tab/>
      </w:r>
      <w:r>
        <w:rPr>
          <w:color w:val="111111"/>
          <w:w w:val="105"/>
          <w:sz w:val="18"/>
        </w:rPr>
        <w:t>4045</w:t>
      </w:r>
      <w:r>
        <w:rPr>
          <w:color w:val="111111"/>
          <w:spacing w:val="47"/>
          <w:w w:val="105"/>
          <w:sz w:val="18"/>
        </w:rPr>
        <w:t> </w:t>
      </w:r>
      <w:r>
        <w:rPr>
          <w:color w:val="111111"/>
          <w:w w:val="105"/>
          <w:sz w:val="18"/>
        </w:rPr>
        <w:t>West</w:t>
      </w:r>
      <w:r>
        <w:rPr>
          <w:color w:val="111111"/>
          <w:spacing w:val="14"/>
          <w:w w:val="105"/>
          <w:sz w:val="18"/>
        </w:rPr>
        <w:t> </w:t>
      </w:r>
      <w:r>
        <w:rPr>
          <w:color w:val="111111"/>
          <w:w w:val="105"/>
          <w:sz w:val="18"/>
        </w:rPr>
        <w:t>Fifth</w:t>
      </w:r>
      <w:r>
        <w:rPr>
          <w:color w:val="111111"/>
          <w:spacing w:val="15"/>
          <w:w w:val="105"/>
          <w:sz w:val="18"/>
        </w:rPr>
        <w:t> </w:t>
      </w:r>
      <w:r>
        <w:rPr>
          <w:color w:val="111111"/>
          <w:w w:val="105"/>
          <w:sz w:val="18"/>
        </w:rPr>
        <w:t>Avenue,</w:t>
      </w:r>
      <w:r>
        <w:rPr>
          <w:color w:val="111111"/>
          <w:spacing w:val="25"/>
          <w:w w:val="105"/>
          <w:sz w:val="18"/>
        </w:rPr>
        <w:t> </w:t>
      </w:r>
      <w:r>
        <w:rPr>
          <w:color w:val="111111"/>
          <w:w w:val="105"/>
          <w:sz w:val="18"/>
        </w:rPr>
        <w:t>Chicago</w:t>
      </w:r>
      <w:r>
        <w:rPr>
          <w:color w:val="111111"/>
          <w:spacing w:val="22"/>
          <w:w w:val="105"/>
          <w:sz w:val="18"/>
        </w:rPr>
        <w:t> </w:t>
      </w:r>
      <w:r>
        <w:rPr>
          <w:color w:val="111111"/>
          <w:w w:val="105"/>
          <w:sz w:val="18"/>
        </w:rPr>
        <w:t>IL.</w:t>
      </w:r>
      <w:r>
        <w:rPr>
          <w:color w:val="111111"/>
          <w:spacing w:val="19"/>
          <w:w w:val="105"/>
          <w:sz w:val="18"/>
        </w:rPr>
        <w:t> </w:t>
      </w:r>
      <w:r>
        <w:rPr>
          <w:color w:val="111111"/>
          <w:spacing w:val="-2"/>
          <w:w w:val="105"/>
          <w:sz w:val="18"/>
        </w:rPr>
        <w:t>60624</w:t>
      </w:r>
    </w:p>
    <w:p>
      <w:pPr>
        <w:spacing w:before="44"/>
        <w:ind w:left="224" w:right="0" w:firstLine="0"/>
        <w:jc w:val="left"/>
        <w:rPr>
          <w:sz w:val="18"/>
        </w:rPr>
      </w:pPr>
      <w:r>
        <w:rPr>
          <w:b/>
          <w:color w:val="111111"/>
          <w:spacing w:val="-2"/>
          <w:sz w:val="20"/>
        </w:rPr>
        <w:t>Value</w:t>
      </w:r>
      <w:r>
        <w:rPr>
          <w:b/>
          <w:color w:val="111111"/>
          <w:spacing w:val="-3"/>
          <w:sz w:val="20"/>
        </w:rPr>
        <w:t> </w:t>
      </w:r>
      <w:r>
        <w:rPr>
          <w:b/>
          <w:color w:val="111111"/>
          <w:spacing w:val="-2"/>
          <w:sz w:val="20"/>
        </w:rPr>
        <w:t>("as</w:t>
      </w:r>
      <w:r>
        <w:rPr>
          <w:b/>
          <w:color w:val="111111"/>
          <w:spacing w:val="-13"/>
          <w:sz w:val="20"/>
        </w:rPr>
        <w:t> </w:t>
      </w:r>
      <w:r>
        <w:rPr>
          <w:b/>
          <w:color w:val="111111"/>
          <w:spacing w:val="-2"/>
          <w:sz w:val="20"/>
        </w:rPr>
        <w:t>is"):</w:t>
      </w:r>
      <w:r>
        <w:rPr>
          <w:b/>
          <w:color w:val="111111"/>
          <w:spacing w:val="-8"/>
          <w:sz w:val="20"/>
        </w:rPr>
        <w:t> </w:t>
      </w:r>
      <w:r>
        <w:rPr>
          <w:color w:val="111111"/>
          <w:spacing w:val="-2"/>
          <w:sz w:val="18"/>
        </w:rPr>
        <w:t>$8,253.06</w:t>
      </w:r>
    </w:p>
    <w:p>
      <w:pPr>
        <w:spacing w:before="34"/>
        <w:ind w:left="219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Purchase</w:t>
      </w:r>
      <w:r>
        <w:rPr>
          <w:b/>
          <w:color w:val="111111"/>
          <w:spacing w:val="22"/>
          <w:sz w:val="20"/>
        </w:rPr>
        <w:t> </w:t>
      </w:r>
      <w:r>
        <w:rPr>
          <w:b/>
          <w:color w:val="111111"/>
          <w:w w:val="90"/>
          <w:sz w:val="20"/>
        </w:rPr>
        <w:t>Price:</w:t>
      </w:r>
      <w:r>
        <w:rPr>
          <w:b/>
          <w:color w:val="111111"/>
          <w:spacing w:val="-3"/>
          <w:w w:val="90"/>
          <w:sz w:val="20"/>
        </w:rPr>
        <w:t> </w:t>
      </w:r>
      <w:r>
        <w:rPr>
          <w:color w:val="111111"/>
          <w:spacing w:val="-2"/>
          <w:w w:val="90"/>
          <w:sz w:val="18"/>
        </w:rPr>
        <w:t>$825.00</w:t>
      </w:r>
    </w:p>
    <w:p>
      <w:pPr>
        <w:pStyle w:val="BodyText"/>
        <w:spacing w:before="106"/>
        <w:rPr>
          <w:sz w:val="20"/>
        </w:rPr>
      </w:pPr>
    </w:p>
    <w:p>
      <w:pPr>
        <w:spacing w:line="295" w:lineRule="auto" w:before="1"/>
        <w:ind w:left="215" w:right="0" w:firstLine="10"/>
        <w:jc w:val="left"/>
        <w:rPr>
          <w:sz w:val="18"/>
        </w:rPr>
      </w:pPr>
      <w:r>
        <w:rPr>
          <w:color w:val="111111"/>
          <w:w w:val="105"/>
          <w:sz w:val="18"/>
        </w:rPr>
        <w:t>LOT20</w:t>
      </w:r>
      <w:r>
        <w:rPr>
          <w:color w:val="111111"/>
          <w:spacing w:val="27"/>
          <w:w w:val="105"/>
          <w:sz w:val="18"/>
        </w:rPr>
        <w:t> </w:t>
      </w:r>
      <w:r>
        <w:rPr>
          <w:color w:val="111111"/>
          <w:w w:val="105"/>
          <w:sz w:val="18"/>
        </w:rPr>
        <w:t>IN VATES SUBDIVISION</w:t>
      </w:r>
      <w:r>
        <w:rPr>
          <w:color w:val="111111"/>
          <w:spacing w:val="26"/>
          <w:w w:val="105"/>
          <w:sz w:val="18"/>
        </w:rPr>
        <w:t> </w:t>
      </w:r>
      <w:r>
        <w:rPr>
          <w:color w:val="111111"/>
          <w:w w:val="105"/>
          <w:sz w:val="18"/>
        </w:rPr>
        <w:t>OF lACRE IN</w:t>
      </w:r>
      <w:r>
        <w:rPr>
          <w:color w:val="111111"/>
          <w:spacing w:val="-4"/>
          <w:w w:val="105"/>
          <w:sz w:val="18"/>
        </w:rPr>
        <w:t> </w:t>
      </w:r>
      <w:r>
        <w:rPr>
          <w:color w:val="111111"/>
          <w:w w:val="105"/>
          <w:sz w:val="18"/>
        </w:rPr>
        <w:t>THE EAST½OFTHESOUTHEAST¼</w:t>
      </w:r>
      <w:r>
        <w:rPr>
          <w:color w:val="111111"/>
          <w:spacing w:val="-3"/>
          <w:w w:val="105"/>
          <w:sz w:val="18"/>
        </w:rPr>
        <w:t> </w:t>
      </w:r>
      <w:r>
        <w:rPr>
          <w:color w:val="111111"/>
          <w:w w:val="105"/>
          <w:sz w:val="18"/>
        </w:rPr>
        <w:t>OF</w:t>
      </w:r>
      <w:r>
        <w:rPr>
          <w:color w:val="111111"/>
          <w:spacing w:val="-9"/>
          <w:w w:val="105"/>
          <w:sz w:val="18"/>
        </w:rPr>
        <w:t> </w:t>
      </w:r>
      <w:r>
        <w:rPr>
          <w:color w:val="111111"/>
          <w:w w:val="105"/>
          <w:sz w:val="18"/>
        </w:rPr>
        <w:t>SECTION 15, </w:t>
      </w:r>
      <w:r>
        <w:rPr>
          <w:color w:val="111111"/>
          <w:sz w:val="18"/>
        </w:rPr>
        <w:t>TOWNSHIP 39 NORTH, RANGE</w:t>
      </w:r>
      <w:r>
        <w:rPr>
          <w:color w:val="111111"/>
          <w:spacing w:val="-11"/>
          <w:sz w:val="18"/>
        </w:rPr>
        <w:t> </w:t>
      </w:r>
      <w:r>
        <w:rPr>
          <w:color w:val="111111"/>
          <w:sz w:val="18"/>
        </w:rPr>
        <w:t>13 EAST OF THE THIRD PRINCIPAL MERIDIAN, IN COOK COUNTY,</w:t>
      </w:r>
      <w:r>
        <w:rPr>
          <w:color w:val="111111"/>
          <w:spacing w:val="-2"/>
          <w:sz w:val="18"/>
        </w:rPr>
        <w:t> </w:t>
      </w:r>
      <w:r>
        <w:rPr>
          <w:color w:val="111111"/>
          <w:sz w:val="18"/>
        </w:rPr>
        <w:t>ILLINOIS.</w:t>
      </w:r>
    </w:p>
    <w:p>
      <w:pPr>
        <w:pStyle w:val="BodyText"/>
        <w:spacing w:before="76"/>
        <w:rPr>
          <w:sz w:val="18"/>
        </w:rPr>
      </w:pPr>
    </w:p>
    <w:p>
      <w:pPr>
        <w:tabs>
          <w:tab w:pos="1181" w:val="left" w:leader="none"/>
        </w:tabs>
        <w:spacing w:line="312" w:lineRule="auto" w:before="0"/>
        <w:ind w:left="225" w:right="4736" w:hanging="1"/>
        <w:jc w:val="left"/>
        <w:rPr>
          <w:sz w:val="18"/>
        </w:rPr>
      </w:pPr>
      <w:r>
        <w:rPr>
          <w:color w:val="111111"/>
          <w:w w:val="110"/>
          <w:sz w:val="18"/>
        </w:rPr>
        <w:t>Address:</w:t>
      </w:r>
      <w:r>
        <w:rPr>
          <w:color w:val="111111"/>
          <w:spacing w:val="40"/>
          <w:w w:val="110"/>
          <w:sz w:val="18"/>
        </w:rPr>
        <w:t> </w:t>
      </w:r>
      <w:r>
        <w:rPr>
          <w:color w:val="111111"/>
          <w:w w:val="110"/>
          <w:sz w:val="18"/>
        </w:rPr>
        <w:t>4047</w:t>
      </w:r>
      <w:r>
        <w:rPr>
          <w:color w:val="111111"/>
          <w:spacing w:val="-14"/>
          <w:w w:val="110"/>
          <w:sz w:val="18"/>
        </w:rPr>
        <w:t> </w:t>
      </w:r>
      <w:r>
        <w:rPr>
          <w:color w:val="111111"/>
          <w:w w:val="110"/>
          <w:sz w:val="18"/>
        </w:rPr>
        <w:t>West</w:t>
      </w:r>
      <w:r>
        <w:rPr>
          <w:color w:val="111111"/>
          <w:spacing w:val="-4"/>
          <w:w w:val="110"/>
          <w:sz w:val="18"/>
        </w:rPr>
        <w:t> </w:t>
      </w:r>
      <w:r>
        <w:rPr>
          <w:color w:val="111111"/>
          <w:w w:val="110"/>
          <w:sz w:val="18"/>
        </w:rPr>
        <w:t>Fifth</w:t>
      </w:r>
      <w:r>
        <w:rPr>
          <w:color w:val="111111"/>
          <w:spacing w:val="-11"/>
          <w:w w:val="110"/>
          <w:sz w:val="18"/>
        </w:rPr>
        <w:t> </w:t>
      </w:r>
      <w:r>
        <w:rPr>
          <w:color w:val="111111"/>
          <w:w w:val="110"/>
          <w:sz w:val="18"/>
        </w:rPr>
        <w:t>Avenue, Chicago IL.</w:t>
      </w:r>
      <w:r>
        <w:rPr>
          <w:color w:val="111111"/>
          <w:spacing w:val="-7"/>
          <w:w w:val="110"/>
          <w:sz w:val="18"/>
        </w:rPr>
        <w:t> </w:t>
      </w:r>
      <w:r>
        <w:rPr>
          <w:color w:val="111111"/>
          <w:w w:val="110"/>
          <w:sz w:val="18"/>
        </w:rPr>
        <w:t>60624 </w:t>
      </w:r>
      <w:r>
        <w:rPr>
          <w:color w:val="111111"/>
          <w:spacing w:val="-4"/>
          <w:w w:val="110"/>
          <w:sz w:val="18"/>
        </w:rPr>
        <w:t>PIN: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16-15-412-005-0000</w:t>
      </w:r>
    </w:p>
    <w:p>
      <w:pPr>
        <w:pStyle w:val="BodyText"/>
        <w:rPr>
          <w:sz w:val="18"/>
        </w:rPr>
      </w:pPr>
    </w:p>
    <w:p>
      <w:pPr>
        <w:pStyle w:val="BodyText"/>
        <w:spacing w:before="111"/>
        <w:rPr>
          <w:sz w:val="18"/>
        </w:rPr>
      </w:pPr>
    </w:p>
    <w:p>
      <w:pPr>
        <w:tabs>
          <w:tab w:pos="2387" w:val="left" w:leader="none"/>
        </w:tabs>
        <w:spacing w:before="0"/>
        <w:ind w:left="219" w:right="0" w:firstLine="0"/>
        <w:jc w:val="left"/>
        <w:rPr>
          <w:sz w:val="18"/>
        </w:rPr>
      </w:pPr>
      <w:r>
        <w:rPr>
          <w:b/>
          <w:color w:val="111111"/>
          <w:spacing w:val="-2"/>
          <w:sz w:val="20"/>
        </w:rPr>
        <w:t>Buyer:</w:t>
      </w:r>
      <w:r>
        <w:rPr>
          <w:b/>
          <w:color w:val="111111"/>
          <w:sz w:val="20"/>
        </w:rPr>
        <w:tab/>
      </w:r>
      <w:r>
        <w:rPr>
          <w:color w:val="111111"/>
          <w:sz w:val="18"/>
        </w:rPr>
        <w:t>Valerie</w:t>
      </w:r>
      <w:r>
        <w:rPr>
          <w:color w:val="111111"/>
          <w:spacing w:val="56"/>
          <w:sz w:val="18"/>
        </w:rPr>
        <w:t> </w:t>
      </w:r>
      <w:r>
        <w:rPr>
          <w:color w:val="111111"/>
          <w:spacing w:val="-2"/>
          <w:sz w:val="18"/>
        </w:rPr>
        <w:t>Davis</w:t>
      </w:r>
    </w:p>
    <w:p>
      <w:pPr>
        <w:tabs>
          <w:tab w:pos="2381" w:val="left" w:leader="none"/>
        </w:tabs>
        <w:spacing w:before="39"/>
        <w:ind w:left="205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Buyer's</w:t>
      </w:r>
      <w:r>
        <w:rPr>
          <w:b/>
          <w:color w:val="111111"/>
          <w:spacing w:val="2"/>
          <w:w w:val="105"/>
          <w:sz w:val="20"/>
        </w:rPr>
        <w:t> </w:t>
      </w:r>
      <w:r>
        <w:rPr>
          <w:b/>
          <w:color w:val="111111"/>
          <w:spacing w:val="-2"/>
          <w:w w:val="105"/>
          <w:sz w:val="20"/>
        </w:rPr>
        <w:t>Address:</w:t>
      </w:r>
      <w:r>
        <w:rPr>
          <w:b/>
          <w:color w:val="111111"/>
          <w:sz w:val="20"/>
        </w:rPr>
        <w:tab/>
      </w:r>
      <w:r>
        <w:rPr>
          <w:color w:val="111111"/>
          <w:w w:val="105"/>
          <w:sz w:val="18"/>
        </w:rPr>
        <w:t>4155</w:t>
      </w:r>
      <w:r>
        <w:rPr>
          <w:color w:val="111111"/>
          <w:spacing w:val="50"/>
          <w:w w:val="105"/>
          <w:sz w:val="18"/>
        </w:rPr>
        <w:t> </w:t>
      </w:r>
      <w:r>
        <w:rPr>
          <w:color w:val="111111"/>
          <w:w w:val="105"/>
          <w:sz w:val="18"/>
        </w:rPr>
        <w:t>West</w:t>
      </w:r>
      <w:r>
        <w:rPr>
          <w:color w:val="111111"/>
          <w:spacing w:val="21"/>
          <w:w w:val="105"/>
          <w:sz w:val="18"/>
        </w:rPr>
        <w:t> </w:t>
      </w:r>
      <w:r>
        <w:rPr>
          <w:color w:val="111111"/>
          <w:w w:val="105"/>
          <w:sz w:val="18"/>
        </w:rPr>
        <w:t>Fifth</w:t>
      </w:r>
      <w:r>
        <w:rPr>
          <w:color w:val="111111"/>
          <w:spacing w:val="15"/>
          <w:w w:val="105"/>
          <w:sz w:val="18"/>
        </w:rPr>
        <w:t> </w:t>
      </w:r>
      <w:r>
        <w:rPr>
          <w:color w:val="111111"/>
          <w:w w:val="105"/>
          <w:sz w:val="18"/>
        </w:rPr>
        <w:t>Avenue,</w:t>
      </w:r>
      <w:r>
        <w:rPr>
          <w:color w:val="111111"/>
          <w:spacing w:val="19"/>
          <w:w w:val="105"/>
          <w:sz w:val="18"/>
        </w:rPr>
        <w:t> </w:t>
      </w:r>
      <w:r>
        <w:rPr>
          <w:color w:val="111111"/>
          <w:w w:val="105"/>
          <w:sz w:val="18"/>
        </w:rPr>
        <w:t>Chicago</w:t>
      </w:r>
      <w:r>
        <w:rPr>
          <w:color w:val="111111"/>
          <w:spacing w:val="29"/>
          <w:w w:val="105"/>
          <w:sz w:val="18"/>
        </w:rPr>
        <w:t> </w:t>
      </w:r>
      <w:r>
        <w:rPr>
          <w:color w:val="111111"/>
          <w:w w:val="105"/>
          <w:sz w:val="18"/>
        </w:rPr>
        <w:t>IL.</w:t>
      </w:r>
      <w:r>
        <w:rPr>
          <w:color w:val="111111"/>
          <w:spacing w:val="12"/>
          <w:w w:val="105"/>
          <w:sz w:val="18"/>
        </w:rPr>
        <w:t> </w:t>
      </w:r>
      <w:r>
        <w:rPr>
          <w:color w:val="111111"/>
          <w:spacing w:val="-2"/>
          <w:w w:val="105"/>
          <w:sz w:val="18"/>
        </w:rPr>
        <w:t>60624</w:t>
      </w:r>
    </w:p>
    <w:p>
      <w:pPr>
        <w:spacing w:before="39"/>
        <w:ind w:left="229" w:right="0" w:firstLine="0"/>
        <w:jc w:val="left"/>
        <w:rPr>
          <w:sz w:val="18"/>
        </w:rPr>
      </w:pPr>
      <w:r>
        <w:rPr>
          <w:b/>
          <w:color w:val="111111"/>
          <w:spacing w:val="-2"/>
          <w:sz w:val="20"/>
        </w:rPr>
        <w:t>Value ("as</w:t>
      </w:r>
      <w:r>
        <w:rPr>
          <w:b/>
          <w:color w:val="111111"/>
          <w:spacing w:val="-15"/>
          <w:sz w:val="20"/>
        </w:rPr>
        <w:t> </w:t>
      </w:r>
      <w:r>
        <w:rPr>
          <w:b/>
          <w:color w:val="111111"/>
          <w:spacing w:val="-2"/>
          <w:sz w:val="20"/>
        </w:rPr>
        <w:t>is"):</w:t>
      </w:r>
      <w:r>
        <w:rPr>
          <w:b/>
          <w:color w:val="111111"/>
          <w:spacing w:val="-11"/>
          <w:sz w:val="20"/>
        </w:rPr>
        <w:t> </w:t>
      </w:r>
      <w:r>
        <w:rPr>
          <w:color w:val="111111"/>
          <w:spacing w:val="-2"/>
          <w:sz w:val="18"/>
        </w:rPr>
        <w:t>$11,757.30</w:t>
      </w:r>
    </w:p>
    <w:p>
      <w:pPr>
        <w:spacing w:before="44"/>
        <w:ind w:left="219" w:right="0" w:firstLine="0"/>
        <w:jc w:val="left"/>
        <w:rPr>
          <w:sz w:val="18"/>
        </w:rPr>
      </w:pPr>
      <w:r>
        <w:rPr>
          <w:b/>
          <w:color w:val="111111"/>
          <w:w w:val="90"/>
          <w:sz w:val="20"/>
        </w:rPr>
        <w:t>Purchase</w:t>
      </w:r>
      <w:r>
        <w:rPr>
          <w:b/>
          <w:color w:val="111111"/>
          <w:spacing w:val="27"/>
          <w:sz w:val="20"/>
        </w:rPr>
        <w:t> </w:t>
      </w:r>
      <w:r>
        <w:rPr>
          <w:b/>
          <w:color w:val="111111"/>
          <w:w w:val="90"/>
          <w:sz w:val="20"/>
        </w:rPr>
        <w:t>Price:</w:t>
      </w:r>
      <w:r>
        <w:rPr>
          <w:b/>
          <w:color w:val="111111"/>
          <w:spacing w:val="-9"/>
          <w:w w:val="90"/>
          <w:sz w:val="20"/>
        </w:rPr>
        <w:t> </w:t>
      </w:r>
      <w:r>
        <w:rPr>
          <w:color w:val="111111"/>
          <w:spacing w:val="-2"/>
          <w:w w:val="90"/>
          <w:sz w:val="18"/>
        </w:rPr>
        <w:t>$1,176.00</w:t>
      </w:r>
    </w:p>
    <w:p>
      <w:pPr>
        <w:pStyle w:val="BodyText"/>
        <w:spacing w:before="82"/>
        <w:rPr>
          <w:sz w:val="20"/>
        </w:rPr>
      </w:pPr>
    </w:p>
    <w:p>
      <w:pPr>
        <w:spacing w:line="312" w:lineRule="auto" w:before="1"/>
        <w:ind w:left="221" w:right="33" w:firstLine="9"/>
        <w:jc w:val="left"/>
        <w:rPr>
          <w:sz w:val="18"/>
        </w:rPr>
      </w:pPr>
      <w:r>
        <w:rPr>
          <w:color w:val="111111"/>
          <w:sz w:val="18"/>
        </w:rPr>
        <w:t>LOT9 IN</w:t>
      </w:r>
      <w:r>
        <w:rPr>
          <w:color w:val="111111"/>
          <w:spacing w:val="30"/>
          <w:sz w:val="18"/>
        </w:rPr>
        <w:t> </w:t>
      </w:r>
      <w:r>
        <w:rPr>
          <w:color w:val="111111"/>
          <w:sz w:val="18"/>
        </w:rPr>
        <w:t>BLOCK</w:t>
      </w:r>
      <w:r>
        <w:rPr>
          <w:color w:val="111111"/>
          <w:spacing w:val="35"/>
          <w:sz w:val="18"/>
        </w:rPr>
        <w:t> </w:t>
      </w:r>
      <w:r>
        <w:rPr>
          <w:color w:val="111111"/>
          <w:sz w:val="18"/>
        </w:rPr>
        <w:t>4 IN</w:t>
      </w:r>
      <w:r>
        <w:rPr>
          <w:color w:val="111111"/>
          <w:spacing w:val="40"/>
          <w:sz w:val="18"/>
        </w:rPr>
        <w:t> </w:t>
      </w:r>
      <w:r>
        <w:rPr>
          <w:color w:val="111111"/>
          <w:sz w:val="18"/>
        </w:rPr>
        <w:t>MUNSON'S ADDITION TO CHICAGO IN</w:t>
      </w:r>
      <w:r>
        <w:rPr>
          <w:color w:val="111111"/>
          <w:spacing w:val="28"/>
          <w:sz w:val="18"/>
        </w:rPr>
        <w:t> </w:t>
      </w:r>
      <w:r>
        <w:rPr>
          <w:color w:val="111111"/>
          <w:sz w:val="18"/>
        </w:rPr>
        <w:t>THE EAST½</w:t>
      </w:r>
      <w:r>
        <w:rPr>
          <w:color w:val="111111"/>
          <w:spacing w:val="28"/>
          <w:sz w:val="18"/>
        </w:rPr>
        <w:t> </w:t>
      </w:r>
      <w:r>
        <w:rPr>
          <w:color w:val="111111"/>
          <w:sz w:val="18"/>
        </w:rPr>
        <w:t>OF THE SOUTHEAST¼</w:t>
      </w:r>
      <w:r>
        <w:rPr>
          <w:color w:val="111111"/>
          <w:spacing w:val="40"/>
          <w:sz w:val="18"/>
        </w:rPr>
        <w:t> </w:t>
      </w:r>
      <w:r>
        <w:rPr>
          <w:color w:val="111111"/>
          <w:sz w:val="18"/>
        </w:rPr>
        <w:t>OF SECTION 15,</w:t>
      </w:r>
      <w:r>
        <w:rPr>
          <w:color w:val="111111"/>
          <w:spacing w:val="39"/>
          <w:sz w:val="18"/>
        </w:rPr>
        <w:t> </w:t>
      </w:r>
      <w:r>
        <w:rPr>
          <w:color w:val="111111"/>
          <w:sz w:val="18"/>
        </w:rPr>
        <w:t>TOWNSHIP 39</w:t>
      </w:r>
      <w:r>
        <w:rPr>
          <w:color w:val="111111"/>
          <w:spacing w:val="-8"/>
          <w:sz w:val="18"/>
        </w:rPr>
        <w:t> </w:t>
      </w:r>
      <w:r>
        <w:rPr>
          <w:color w:val="111111"/>
          <w:sz w:val="18"/>
        </w:rPr>
        <w:t>NORTH, RANGE 13 EAST</w:t>
      </w:r>
      <w:r>
        <w:rPr>
          <w:color w:val="111111"/>
          <w:spacing w:val="-1"/>
          <w:sz w:val="18"/>
        </w:rPr>
        <w:t> </w:t>
      </w:r>
      <w:r>
        <w:rPr>
          <w:color w:val="111111"/>
          <w:sz w:val="18"/>
        </w:rPr>
        <w:t>OF THE</w:t>
      </w:r>
      <w:r>
        <w:rPr>
          <w:color w:val="111111"/>
          <w:spacing w:val="-5"/>
          <w:sz w:val="18"/>
        </w:rPr>
        <w:t> </w:t>
      </w:r>
      <w:r>
        <w:rPr>
          <w:color w:val="111111"/>
          <w:sz w:val="18"/>
        </w:rPr>
        <w:t>THIRD PRINCIPAL MERIDIAN, IN COOK COUNTY, ILLINOIS.</w:t>
      </w:r>
    </w:p>
    <w:p>
      <w:pPr>
        <w:pStyle w:val="BodyText"/>
        <w:spacing w:before="62"/>
        <w:rPr>
          <w:sz w:val="18"/>
        </w:rPr>
      </w:pPr>
    </w:p>
    <w:p>
      <w:pPr>
        <w:tabs>
          <w:tab w:pos="1185" w:val="left" w:leader="none"/>
        </w:tabs>
        <w:spacing w:line="312" w:lineRule="auto" w:before="0"/>
        <w:ind w:left="230" w:right="4727" w:hanging="1"/>
        <w:jc w:val="left"/>
        <w:rPr>
          <w:sz w:val="18"/>
        </w:rPr>
      </w:pPr>
      <w:r>
        <w:rPr>
          <w:color w:val="111111"/>
          <w:w w:val="110"/>
          <w:sz w:val="18"/>
        </w:rPr>
        <w:t>Address:</w:t>
      </w:r>
      <w:r>
        <w:rPr>
          <w:color w:val="111111"/>
          <w:spacing w:val="40"/>
          <w:w w:val="110"/>
          <w:sz w:val="18"/>
        </w:rPr>
        <w:t> </w:t>
      </w:r>
      <w:r>
        <w:rPr>
          <w:color w:val="111111"/>
          <w:w w:val="110"/>
          <w:sz w:val="18"/>
        </w:rPr>
        <w:t>4157</w:t>
      </w:r>
      <w:r>
        <w:rPr>
          <w:color w:val="111111"/>
          <w:spacing w:val="-14"/>
          <w:w w:val="110"/>
          <w:sz w:val="18"/>
        </w:rPr>
        <w:t> </w:t>
      </w:r>
      <w:r>
        <w:rPr>
          <w:color w:val="111111"/>
          <w:w w:val="110"/>
          <w:sz w:val="18"/>
        </w:rPr>
        <w:t>West</w:t>
      </w:r>
      <w:r>
        <w:rPr>
          <w:color w:val="111111"/>
          <w:spacing w:val="-5"/>
          <w:w w:val="110"/>
          <w:sz w:val="18"/>
        </w:rPr>
        <w:t> </w:t>
      </w:r>
      <w:r>
        <w:rPr>
          <w:color w:val="111111"/>
          <w:w w:val="110"/>
          <w:sz w:val="18"/>
        </w:rPr>
        <w:t>Fifth</w:t>
      </w:r>
      <w:r>
        <w:rPr>
          <w:color w:val="111111"/>
          <w:spacing w:val="-7"/>
          <w:w w:val="110"/>
          <w:sz w:val="18"/>
        </w:rPr>
        <w:t> </w:t>
      </w:r>
      <w:r>
        <w:rPr>
          <w:color w:val="111111"/>
          <w:w w:val="110"/>
          <w:sz w:val="18"/>
        </w:rPr>
        <w:t>Avenue, Chicago IL.</w:t>
      </w:r>
      <w:r>
        <w:rPr>
          <w:color w:val="111111"/>
          <w:spacing w:val="-8"/>
          <w:w w:val="110"/>
          <w:sz w:val="18"/>
        </w:rPr>
        <w:t> </w:t>
      </w:r>
      <w:r>
        <w:rPr>
          <w:color w:val="111111"/>
          <w:w w:val="110"/>
          <w:sz w:val="18"/>
        </w:rPr>
        <w:t>60624 </w:t>
      </w:r>
      <w:r>
        <w:rPr>
          <w:color w:val="111111"/>
          <w:spacing w:val="-4"/>
          <w:w w:val="110"/>
          <w:sz w:val="18"/>
        </w:rPr>
        <w:t>PIN:</w:t>
      </w:r>
      <w:r>
        <w:rPr>
          <w:color w:val="111111"/>
          <w:sz w:val="18"/>
        </w:rPr>
        <w:tab/>
      </w:r>
      <w:r>
        <w:rPr>
          <w:color w:val="111111"/>
          <w:spacing w:val="-2"/>
          <w:w w:val="110"/>
          <w:sz w:val="18"/>
        </w:rPr>
        <w:t>16-15-410-002-0000</w:t>
      </w:r>
    </w:p>
    <w:p>
      <w:pPr>
        <w:spacing w:after="0" w:line="312" w:lineRule="auto"/>
        <w:jc w:val="left"/>
        <w:rPr>
          <w:sz w:val="18"/>
        </w:rPr>
        <w:sectPr>
          <w:footerReference w:type="default" r:id="rId6"/>
          <w:pgSz w:w="12240" w:h="15840"/>
          <w:pgMar w:header="0" w:footer="1571" w:top="1420" w:bottom="1760" w:left="1280" w:right="1280"/>
          <w:pgNumType w:start="1"/>
        </w:sectPr>
      </w:pPr>
    </w:p>
    <w:p>
      <w:pPr>
        <w:tabs>
          <w:tab w:pos="2325" w:val="left" w:leader="none"/>
        </w:tabs>
        <w:spacing w:before="80"/>
        <w:ind w:left="147" w:right="0" w:firstLine="0"/>
        <w:jc w:val="left"/>
        <w:rPr>
          <w:sz w:val="19"/>
        </w:rPr>
      </w:pPr>
      <w:r>
        <w:rPr>
          <w:b/>
          <w:color w:val="131313"/>
          <w:spacing w:val="-2"/>
          <w:w w:val="105"/>
          <w:sz w:val="20"/>
        </w:rPr>
        <w:t>Buyer:</w:t>
      </w:r>
      <w:r>
        <w:rPr>
          <w:b/>
          <w:color w:val="131313"/>
          <w:sz w:val="20"/>
        </w:rPr>
        <w:tab/>
      </w:r>
      <w:r>
        <w:rPr>
          <w:color w:val="131313"/>
          <w:w w:val="105"/>
          <w:sz w:val="19"/>
        </w:rPr>
        <w:t>Darnell</w:t>
      </w:r>
      <w:r>
        <w:rPr>
          <w:color w:val="131313"/>
          <w:spacing w:val="-14"/>
          <w:w w:val="105"/>
          <w:sz w:val="19"/>
        </w:rPr>
        <w:t> </w:t>
      </w:r>
      <w:r>
        <w:rPr>
          <w:color w:val="131313"/>
          <w:w w:val="105"/>
          <w:sz w:val="19"/>
        </w:rPr>
        <w:t>Tubbs</w:t>
      </w:r>
      <w:r>
        <w:rPr>
          <w:color w:val="131313"/>
          <w:spacing w:val="-8"/>
          <w:w w:val="105"/>
          <w:sz w:val="19"/>
        </w:rPr>
        <w:t> </w:t>
      </w:r>
      <w:r>
        <w:rPr>
          <w:color w:val="131313"/>
          <w:spacing w:val="-5"/>
          <w:w w:val="105"/>
          <w:sz w:val="19"/>
        </w:rPr>
        <w:t>Sr</w:t>
      </w:r>
    </w:p>
    <w:p>
      <w:pPr>
        <w:tabs>
          <w:tab w:pos="2319" w:val="left" w:leader="none"/>
        </w:tabs>
        <w:spacing w:before="44"/>
        <w:ind w:left="147" w:right="0" w:firstLine="0"/>
        <w:jc w:val="left"/>
        <w:rPr>
          <w:sz w:val="19"/>
        </w:rPr>
      </w:pPr>
      <w:r>
        <w:rPr>
          <w:b/>
          <w:color w:val="131313"/>
          <w:spacing w:val="-5"/>
          <w:sz w:val="20"/>
        </w:rPr>
        <w:t>Buyer's</w:t>
      </w:r>
      <w:r>
        <w:rPr>
          <w:b/>
          <w:color w:val="131313"/>
          <w:spacing w:val="-4"/>
          <w:sz w:val="20"/>
        </w:rPr>
        <w:t> </w:t>
      </w:r>
      <w:r>
        <w:rPr>
          <w:b/>
          <w:color w:val="131313"/>
          <w:spacing w:val="-2"/>
          <w:sz w:val="20"/>
        </w:rPr>
        <w:t>Address:</w:t>
      </w:r>
      <w:r>
        <w:rPr>
          <w:b/>
          <w:color w:val="131313"/>
          <w:sz w:val="20"/>
        </w:rPr>
        <w:tab/>
      </w:r>
      <w:r>
        <w:rPr>
          <w:color w:val="131313"/>
          <w:sz w:val="19"/>
        </w:rPr>
        <w:t>1518</w:t>
      </w:r>
      <w:r>
        <w:rPr>
          <w:color w:val="131313"/>
          <w:spacing w:val="27"/>
          <w:sz w:val="19"/>
        </w:rPr>
        <w:t> </w:t>
      </w:r>
      <w:r>
        <w:rPr>
          <w:color w:val="131313"/>
          <w:sz w:val="19"/>
        </w:rPr>
        <w:t>South</w:t>
      </w:r>
      <w:r>
        <w:rPr>
          <w:color w:val="131313"/>
          <w:spacing w:val="9"/>
          <w:sz w:val="19"/>
        </w:rPr>
        <w:t> </w:t>
      </w:r>
      <w:r>
        <w:rPr>
          <w:color w:val="131313"/>
          <w:sz w:val="19"/>
        </w:rPr>
        <w:t>Tripp</w:t>
      </w:r>
      <w:r>
        <w:rPr>
          <w:color w:val="131313"/>
          <w:spacing w:val="22"/>
          <w:sz w:val="19"/>
        </w:rPr>
        <w:t> </w:t>
      </w:r>
      <w:r>
        <w:rPr>
          <w:color w:val="131313"/>
          <w:sz w:val="19"/>
        </w:rPr>
        <w:t>Avenue,</w:t>
      </w:r>
      <w:r>
        <w:rPr>
          <w:color w:val="131313"/>
          <w:spacing w:val="19"/>
          <w:sz w:val="19"/>
        </w:rPr>
        <w:t> </w:t>
      </w:r>
      <w:r>
        <w:rPr>
          <w:color w:val="131313"/>
          <w:sz w:val="19"/>
        </w:rPr>
        <w:t>Chicago</w:t>
      </w:r>
      <w:r>
        <w:rPr>
          <w:color w:val="131313"/>
          <w:spacing w:val="16"/>
          <w:sz w:val="19"/>
        </w:rPr>
        <w:t> </w:t>
      </w:r>
      <w:r>
        <w:rPr>
          <w:color w:val="131313"/>
          <w:sz w:val="19"/>
        </w:rPr>
        <w:t>IL.</w:t>
      </w:r>
      <w:r>
        <w:rPr>
          <w:color w:val="131313"/>
          <w:spacing w:val="14"/>
          <w:sz w:val="19"/>
        </w:rPr>
        <w:t> </w:t>
      </w:r>
      <w:r>
        <w:rPr>
          <w:color w:val="131313"/>
          <w:spacing w:val="-2"/>
          <w:sz w:val="19"/>
        </w:rPr>
        <w:t>60617</w:t>
      </w:r>
    </w:p>
    <w:p>
      <w:pPr>
        <w:spacing w:before="39"/>
        <w:ind w:left="152" w:right="0" w:firstLine="0"/>
        <w:jc w:val="left"/>
        <w:rPr>
          <w:sz w:val="19"/>
        </w:rPr>
      </w:pPr>
      <w:r>
        <w:rPr>
          <w:b/>
          <w:color w:val="131313"/>
          <w:sz w:val="20"/>
        </w:rPr>
        <w:t>Value ("as</w:t>
      </w:r>
      <w:r>
        <w:rPr>
          <w:b/>
          <w:color w:val="131313"/>
          <w:spacing w:val="-15"/>
          <w:sz w:val="20"/>
        </w:rPr>
        <w:t> </w:t>
      </w:r>
      <w:r>
        <w:rPr>
          <w:b/>
          <w:color w:val="131313"/>
          <w:sz w:val="20"/>
        </w:rPr>
        <w:t>is"):</w:t>
      </w:r>
      <w:r>
        <w:rPr>
          <w:b/>
          <w:color w:val="131313"/>
          <w:spacing w:val="-13"/>
          <w:sz w:val="20"/>
        </w:rPr>
        <w:t> </w:t>
      </w:r>
      <w:r>
        <w:rPr>
          <w:color w:val="131313"/>
          <w:spacing w:val="-2"/>
          <w:sz w:val="19"/>
        </w:rPr>
        <w:t>$16,933.85</w:t>
      </w:r>
    </w:p>
    <w:p>
      <w:pPr>
        <w:spacing w:before="39"/>
        <w:ind w:left="142" w:right="0" w:firstLine="0"/>
        <w:jc w:val="left"/>
        <w:rPr>
          <w:sz w:val="19"/>
        </w:rPr>
      </w:pPr>
      <w:r>
        <w:rPr>
          <w:b/>
          <w:color w:val="131313"/>
          <w:spacing w:val="-6"/>
          <w:sz w:val="20"/>
        </w:rPr>
        <w:t>Purchase</w:t>
      </w:r>
      <w:r>
        <w:rPr>
          <w:b/>
          <w:color w:val="131313"/>
          <w:spacing w:val="5"/>
          <w:sz w:val="20"/>
        </w:rPr>
        <w:t> </w:t>
      </w:r>
      <w:r>
        <w:rPr>
          <w:b/>
          <w:color w:val="131313"/>
          <w:spacing w:val="-6"/>
          <w:sz w:val="20"/>
        </w:rPr>
        <w:t>Price:</w:t>
      </w:r>
      <w:r>
        <w:rPr>
          <w:b/>
          <w:color w:val="131313"/>
          <w:spacing w:val="-25"/>
          <w:sz w:val="20"/>
        </w:rPr>
        <w:t> </w:t>
      </w:r>
      <w:r>
        <w:rPr>
          <w:color w:val="131313"/>
          <w:spacing w:val="-6"/>
          <w:sz w:val="19"/>
        </w:rPr>
        <w:t>$1,693.00</w:t>
      </w:r>
    </w:p>
    <w:p>
      <w:pPr>
        <w:pStyle w:val="BodyText"/>
        <w:spacing w:before="73"/>
        <w:rPr>
          <w:sz w:val="20"/>
        </w:rPr>
      </w:pPr>
    </w:p>
    <w:p>
      <w:pPr>
        <w:spacing w:line="283" w:lineRule="auto" w:before="0"/>
        <w:ind w:left="147" w:right="0" w:firstLine="0"/>
        <w:jc w:val="left"/>
        <w:rPr>
          <w:sz w:val="20"/>
        </w:rPr>
      </w:pPr>
      <w:r>
        <w:rPr>
          <w:color w:val="131313"/>
          <w:spacing w:val="-8"/>
          <w:sz w:val="20"/>
        </w:rPr>
        <w:t>LOT7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IN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BLOCK</w:t>
      </w:r>
      <w:r>
        <w:rPr>
          <w:color w:val="131313"/>
          <w:spacing w:val="-9"/>
          <w:sz w:val="20"/>
        </w:rPr>
        <w:t> </w:t>
      </w:r>
      <w:r>
        <w:rPr>
          <w:color w:val="131313"/>
          <w:spacing w:val="-8"/>
          <w:sz w:val="20"/>
        </w:rPr>
        <w:t>1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IN</w:t>
      </w:r>
      <w:r>
        <w:rPr>
          <w:color w:val="131313"/>
          <w:spacing w:val="-24"/>
          <w:sz w:val="20"/>
        </w:rPr>
        <w:t> </w:t>
      </w:r>
      <w:r>
        <w:rPr>
          <w:color w:val="131313"/>
          <w:spacing w:val="-8"/>
          <w:sz w:val="20"/>
        </w:rPr>
        <w:t>CITIZEN'S</w:t>
      </w:r>
      <w:r>
        <w:rPr>
          <w:color w:val="131313"/>
          <w:spacing w:val="-7"/>
          <w:sz w:val="20"/>
        </w:rPr>
        <w:t> </w:t>
      </w:r>
      <w:r>
        <w:rPr>
          <w:color w:val="131313"/>
          <w:spacing w:val="-8"/>
          <w:sz w:val="20"/>
        </w:rPr>
        <w:t>LAND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ASSOCIATION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SUBDIVISION</w:t>
      </w:r>
      <w:r>
        <w:rPr>
          <w:color w:val="131313"/>
          <w:spacing w:val="-4"/>
          <w:sz w:val="20"/>
        </w:rPr>
        <w:t> </w:t>
      </w:r>
      <w:r>
        <w:rPr>
          <w:color w:val="131313"/>
          <w:spacing w:val="-8"/>
          <w:sz w:val="20"/>
        </w:rPr>
        <w:t>OF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BLOCK</w:t>
      </w:r>
      <w:r>
        <w:rPr>
          <w:color w:val="131313"/>
          <w:spacing w:val="-6"/>
          <w:sz w:val="20"/>
        </w:rPr>
        <w:t> </w:t>
      </w:r>
      <w:r>
        <w:rPr>
          <w:color w:val="131313"/>
          <w:spacing w:val="-8"/>
          <w:sz w:val="20"/>
        </w:rPr>
        <w:t>7</w:t>
      </w:r>
      <w:r>
        <w:rPr>
          <w:color w:val="131313"/>
          <w:spacing w:val="-17"/>
          <w:sz w:val="20"/>
        </w:rPr>
        <w:t> </w:t>
      </w:r>
      <w:r>
        <w:rPr>
          <w:color w:val="131313"/>
          <w:spacing w:val="-8"/>
          <w:sz w:val="20"/>
        </w:rPr>
        <w:t>AND</w:t>
      </w:r>
      <w:r>
        <w:rPr>
          <w:color w:val="131313"/>
          <w:spacing w:val="-12"/>
          <w:sz w:val="20"/>
        </w:rPr>
        <w:t> </w:t>
      </w:r>
      <w:r>
        <w:rPr>
          <w:color w:val="131313"/>
          <w:spacing w:val="-8"/>
          <w:sz w:val="20"/>
        </w:rPr>
        <w:t>8</w:t>
      </w:r>
      <w:r>
        <w:rPr>
          <w:color w:val="131313"/>
          <w:spacing w:val="-30"/>
          <w:sz w:val="20"/>
        </w:rPr>
        <w:t> </w:t>
      </w:r>
      <w:r>
        <w:rPr>
          <w:color w:val="131313"/>
          <w:spacing w:val="-8"/>
          <w:sz w:val="20"/>
        </w:rPr>
        <w:t>IN</w:t>
      </w:r>
      <w:r>
        <w:rPr>
          <w:color w:val="131313"/>
          <w:spacing w:val="-14"/>
          <w:sz w:val="20"/>
        </w:rPr>
        <w:t> </w:t>
      </w:r>
      <w:r>
        <w:rPr>
          <w:color w:val="131313"/>
          <w:spacing w:val="-8"/>
          <w:sz w:val="20"/>
        </w:rPr>
        <w:t>SUBDIVISION</w:t>
      </w:r>
      <w:r>
        <w:rPr>
          <w:color w:val="131313"/>
          <w:spacing w:val="14"/>
          <w:sz w:val="20"/>
        </w:rPr>
        <w:t> </w:t>
      </w:r>
      <w:r>
        <w:rPr>
          <w:color w:val="131313"/>
          <w:spacing w:val="-8"/>
          <w:sz w:val="20"/>
        </w:rPr>
        <w:t>BY </w:t>
      </w:r>
      <w:r>
        <w:rPr>
          <w:color w:val="131313"/>
          <w:w w:val="90"/>
          <w:sz w:val="20"/>
        </w:rPr>
        <w:t>LC. PAINE FREER (AS</w:t>
      </w:r>
      <w:r>
        <w:rPr>
          <w:color w:val="131313"/>
          <w:spacing w:val="-8"/>
          <w:w w:val="90"/>
          <w:sz w:val="20"/>
        </w:rPr>
        <w:t> </w:t>
      </w:r>
      <w:r>
        <w:rPr>
          <w:color w:val="131313"/>
          <w:w w:val="90"/>
          <w:sz w:val="20"/>
        </w:rPr>
        <w:t>RECEIVER)</w:t>
      </w:r>
      <w:r>
        <w:rPr>
          <w:color w:val="131313"/>
          <w:spacing w:val="36"/>
          <w:sz w:val="20"/>
        </w:rPr>
        <w:t> </w:t>
      </w:r>
      <w:r>
        <w:rPr>
          <w:color w:val="131313"/>
          <w:w w:val="90"/>
          <w:sz w:val="20"/>
        </w:rPr>
        <w:t>OF</w:t>
      </w:r>
      <w:r>
        <w:rPr>
          <w:color w:val="131313"/>
          <w:spacing w:val="-5"/>
          <w:w w:val="90"/>
          <w:sz w:val="20"/>
        </w:rPr>
        <w:t> </w:t>
      </w:r>
      <w:r>
        <w:rPr>
          <w:color w:val="131313"/>
          <w:w w:val="90"/>
          <w:sz w:val="20"/>
        </w:rPr>
        <w:t>THE WEST½ OF</w:t>
      </w:r>
      <w:r>
        <w:rPr>
          <w:color w:val="131313"/>
          <w:spacing w:val="-6"/>
          <w:w w:val="90"/>
          <w:sz w:val="20"/>
        </w:rPr>
        <w:t> </w:t>
      </w:r>
      <w:r>
        <w:rPr>
          <w:color w:val="131313"/>
          <w:w w:val="90"/>
          <w:sz w:val="20"/>
        </w:rPr>
        <w:t>THE NORTHEAST¼</w:t>
      </w:r>
      <w:r>
        <w:rPr>
          <w:color w:val="131313"/>
          <w:spacing w:val="31"/>
          <w:sz w:val="20"/>
        </w:rPr>
        <w:t> </w:t>
      </w:r>
      <w:r>
        <w:rPr>
          <w:color w:val="131313"/>
          <w:w w:val="90"/>
          <w:sz w:val="20"/>
        </w:rPr>
        <w:t>OF SECTION</w:t>
      </w:r>
      <w:r>
        <w:rPr>
          <w:color w:val="131313"/>
          <w:sz w:val="20"/>
        </w:rPr>
        <w:t> </w:t>
      </w:r>
      <w:r>
        <w:rPr>
          <w:color w:val="131313"/>
          <w:w w:val="90"/>
          <w:sz w:val="19"/>
        </w:rPr>
        <w:t>22,</w:t>
      </w:r>
      <w:r>
        <w:rPr>
          <w:color w:val="131313"/>
          <w:spacing w:val="-1"/>
          <w:w w:val="90"/>
          <w:sz w:val="19"/>
        </w:rPr>
        <w:t> </w:t>
      </w:r>
      <w:r>
        <w:rPr>
          <w:color w:val="131313"/>
          <w:w w:val="90"/>
          <w:sz w:val="20"/>
        </w:rPr>
        <w:t>TOWNSHIP</w:t>
      </w:r>
      <w:r>
        <w:rPr>
          <w:color w:val="131313"/>
          <w:spacing w:val="27"/>
          <w:sz w:val="20"/>
        </w:rPr>
        <w:t> </w:t>
      </w:r>
      <w:r>
        <w:rPr>
          <w:color w:val="131313"/>
          <w:w w:val="90"/>
          <w:sz w:val="19"/>
        </w:rPr>
        <w:t>39 </w:t>
      </w:r>
      <w:r>
        <w:rPr>
          <w:color w:val="131313"/>
          <w:spacing w:val="-8"/>
          <w:sz w:val="20"/>
        </w:rPr>
        <w:t>NORTH,</w:t>
      </w:r>
      <w:r>
        <w:rPr>
          <w:color w:val="131313"/>
          <w:sz w:val="20"/>
        </w:rPr>
        <w:t> </w:t>
      </w:r>
      <w:r>
        <w:rPr>
          <w:color w:val="131313"/>
          <w:spacing w:val="-8"/>
          <w:sz w:val="20"/>
        </w:rPr>
        <w:t>RANGE</w:t>
      </w:r>
      <w:r>
        <w:rPr>
          <w:color w:val="131313"/>
          <w:spacing w:val="-10"/>
          <w:sz w:val="20"/>
        </w:rPr>
        <w:t> </w:t>
      </w:r>
      <w:r>
        <w:rPr>
          <w:color w:val="131313"/>
          <w:spacing w:val="-8"/>
          <w:sz w:val="20"/>
        </w:rPr>
        <w:t>13</w:t>
      </w:r>
      <w:r>
        <w:rPr>
          <w:color w:val="131313"/>
          <w:spacing w:val="-20"/>
          <w:sz w:val="20"/>
        </w:rPr>
        <w:t> </w:t>
      </w:r>
      <w:r>
        <w:rPr>
          <w:color w:val="131313"/>
          <w:spacing w:val="-8"/>
          <w:sz w:val="20"/>
        </w:rPr>
        <w:t>EAST OF</w:t>
      </w:r>
      <w:r>
        <w:rPr>
          <w:color w:val="131313"/>
          <w:spacing w:val="-15"/>
          <w:sz w:val="20"/>
        </w:rPr>
        <w:t> </w:t>
      </w:r>
      <w:r>
        <w:rPr>
          <w:color w:val="131313"/>
          <w:spacing w:val="-8"/>
          <w:sz w:val="20"/>
        </w:rPr>
        <w:t>THE</w:t>
      </w:r>
      <w:r>
        <w:rPr>
          <w:color w:val="131313"/>
          <w:spacing w:val="-14"/>
          <w:sz w:val="20"/>
        </w:rPr>
        <w:t> </w:t>
      </w:r>
      <w:r>
        <w:rPr>
          <w:color w:val="131313"/>
          <w:spacing w:val="-8"/>
          <w:sz w:val="20"/>
        </w:rPr>
        <w:t>THIRD</w:t>
      </w:r>
      <w:r>
        <w:rPr>
          <w:color w:val="131313"/>
          <w:spacing w:val="-10"/>
          <w:sz w:val="20"/>
        </w:rPr>
        <w:t> </w:t>
      </w:r>
      <w:r>
        <w:rPr>
          <w:color w:val="131313"/>
          <w:spacing w:val="-8"/>
          <w:sz w:val="20"/>
        </w:rPr>
        <w:t>PRINCIPAL</w:t>
      </w:r>
      <w:r>
        <w:rPr>
          <w:color w:val="131313"/>
          <w:spacing w:val="-4"/>
          <w:sz w:val="20"/>
        </w:rPr>
        <w:t> </w:t>
      </w:r>
      <w:r>
        <w:rPr>
          <w:color w:val="131313"/>
          <w:spacing w:val="-8"/>
          <w:sz w:val="20"/>
        </w:rPr>
        <w:t>MERIDIAN,</w:t>
      </w:r>
      <w:r>
        <w:rPr>
          <w:color w:val="131313"/>
          <w:spacing w:val="6"/>
          <w:sz w:val="20"/>
        </w:rPr>
        <w:t> </w:t>
      </w:r>
      <w:r>
        <w:rPr>
          <w:color w:val="131313"/>
          <w:spacing w:val="-8"/>
          <w:sz w:val="20"/>
        </w:rPr>
        <w:t>IN</w:t>
      </w:r>
      <w:r>
        <w:rPr>
          <w:color w:val="131313"/>
          <w:spacing w:val="-13"/>
          <w:sz w:val="20"/>
        </w:rPr>
        <w:t> </w:t>
      </w:r>
      <w:r>
        <w:rPr>
          <w:color w:val="131313"/>
          <w:spacing w:val="-8"/>
          <w:sz w:val="20"/>
        </w:rPr>
        <w:t>COOK</w:t>
      </w:r>
      <w:r>
        <w:rPr>
          <w:color w:val="131313"/>
          <w:spacing w:val="11"/>
          <w:sz w:val="20"/>
        </w:rPr>
        <w:t> </w:t>
      </w:r>
      <w:r>
        <w:rPr>
          <w:color w:val="131313"/>
          <w:spacing w:val="-8"/>
          <w:sz w:val="20"/>
        </w:rPr>
        <w:t>COUNTY,</w:t>
      </w:r>
      <w:r>
        <w:rPr>
          <w:color w:val="131313"/>
          <w:spacing w:val="-3"/>
          <w:sz w:val="20"/>
        </w:rPr>
        <w:t> </w:t>
      </w:r>
      <w:r>
        <w:rPr>
          <w:color w:val="131313"/>
          <w:spacing w:val="-8"/>
          <w:sz w:val="20"/>
        </w:rPr>
        <w:t>ILLINOIS.</w:t>
      </w:r>
    </w:p>
    <w:p>
      <w:pPr>
        <w:pStyle w:val="BodyText"/>
        <w:spacing w:before="56"/>
        <w:rPr>
          <w:sz w:val="20"/>
        </w:rPr>
      </w:pPr>
    </w:p>
    <w:p>
      <w:pPr>
        <w:spacing w:before="1"/>
        <w:ind w:left="152" w:right="0" w:firstLine="0"/>
        <w:jc w:val="left"/>
        <w:rPr>
          <w:sz w:val="19"/>
        </w:rPr>
      </w:pPr>
      <w:r>
        <w:rPr>
          <w:color w:val="131313"/>
          <w:w w:val="105"/>
          <w:sz w:val="19"/>
        </w:rPr>
        <w:t>Address:</w:t>
      </w:r>
      <w:r>
        <w:rPr>
          <w:color w:val="131313"/>
          <w:spacing w:val="37"/>
          <w:w w:val="105"/>
          <w:sz w:val="19"/>
        </w:rPr>
        <w:t> </w:t>
      </w:r>
      <w:r>
        <w:rPr>
          <w:color w:val="131313"/>
          <w:w w:val="105"/>
          <w:sz w:val="19"/>
        </w:rPr>
        <w:t>1516</w:t>
      </w:r>
      <w:r>
        <w:rPr>
          <w:color w:val="131313"/>
          <w:spacing w:val="-23"/>
          <w:w w:val="105"/>
          <w:sz w:val="19"/>
        </w:rPr>
        <w:t> </w:t>
      </w:r>
      <w:r>
        <w:rPr>
          <w:color w:val="131313"/>
          <w:w w:val="105"/>
          <w:sz w:val="19"/>
        </w:rPr>
        <w:t>South</w:t>
      </w:r>
      <w:r>
        <w:rPr>
          <w:color w:val="131313"/>
          <w:spacing w:val="-14"/>
          <w:w w:val="105"/>
          <w:sz w:val="19"/>
        </w:rPr>
        <w:t> </w:t>
      </w:r>
      <w:r>
        <w:rPr>
          <w:color w:val="131313"/>
          <w:w w:val="105"/>
          <w:sz w:val="19"/>
        </w:rPr>
        <w:t>Tripp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Avenue,</w:t>
      </w:r>
      <w:r>
        <w:rPr>
          <w:color w:val="131313"/>
          <w:spacing w:val="-4"/>
          <w:w w:val="105"/>
          <w:sz w:val="19"/>
        </w:rPr>
        <w:t> </w:t>
      </w:r>
      <w:r>
        <w:rPr>
          <w:color w:val="131313"/>
          <w:w w:val="105"/>
          <w:sz w:val="19"/>
        </w:rPr>
        <w:t>Chicago</w:t>
      </w:r>
      <w:r>
        <w:rPr>
          <w:color w:val="131313"/>
          <w:spacing w:val="-1"/>
          <w:w w:val="105"/>
          <w:sz w:val="19"/>
        </w:rPr>
        <w:t> </w:t>
      </w:r>
      <w:r>
        <w:rPr>
          <w:color w:val="131313"/>
          <w:w w:val="105"/>
          <w:sz w:val="19"/>
        </w:rPr>
        <w:t>IL.</w:t>
      </w:r>
      <w:r>
        <w:rPr>
          <w:color w:val="131313"/>
          <w:spacing w:val="-5"/>
          <w:w w:val="105"/>
          <w:sz w:val="19"/>
        </w:rPr>
        <w:t> </w:t>
      </w:r>
      <w:r>
        <w:rPr>
          <w:color w:val="131313"/>
          <w:spacing w:val="-4"/>
          <w:w w:val="105"/>
          <w:sz w:val="19"/>
        </w:rPr>
        <w:t>60617</w:t>
      </w:r>
    </w:p>
    <w:p>
      <w:pPr>
        <w:tabs>
          <w:tab w:pos="1141" w:val="left" w:leader="none"/>
        </w:tabs>
        <w:spacing w:before="50"/>
        <w:ind w:left="148" w:right="0" w:firstLine="0"/>
        <w:jc w:val="left"/>
        <w:rPr>
          <w:sz w:val="19"/>
        </w:rPr>
      </w:pPr>
      <w:r>
        <w:rPr>
          <w:b/>
          <w:color w:val="131313"/>
          <w:spacing w:val="-4"/>
          <w:sz w:val="19"/>
        </w:rPr>
        <w:t>PIN:</w:t>
      </w:r>
      <w:r>
        <w:rPr>
          <w:b/>
          <w:color w:val="131313"/>
          <w:sz w:val="19"/>
        </w:rPr>
        <w:tab/>
      </w:r>
      <w:r>
        <w:rPr>
          <w:color w:val="131313"/>
          <w:sz w:val="19"/>
        </w:rPr>
        <w:t>16-22-225-023-</w:t>
      </w:r>
      <w:r>
        <w:rPr>
          <w:color w:val="131313"/>
          <w:spacing w:val="-4"/>
          <w:sz w:val="19"/>
        </w:rPr>
        <w:t>0000</w:t>
      </w:r>
    </w:p>
    <w:sectPr>
      <w:pgSz w:w="12240" w:h="15840"/>
      <w:pgMar w:header="0" w:footer="1571" w:top="1400" w:bottom="17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3808557</wp:posOffset>
              </wp:positionH>
              <wp:positionV relativeFrom="page">
                <wp:posOffset>8908969</wp:posOffset>
              </wp:positionV>
              <wp:extent cx="182245" cy="20510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2245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1"/>
                            <w:ind w:left="137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0E0E0E"/>
                              <w:spacing w:val="-10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21"/>
                            </w:rPr>
                            <w:t>3</w:t>
                          </w:r>
                          <w:r>
                            <w:rPr>
                              <w:color w:val="0E0E0E"/>
                              <w:spacing w:val="-10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9.886414pt;margin-top:701.493652pt;width:14.35pt;height:16.1500pt;mso-position-horizontal-relative:page;mso-position-vertical-relative:page;z-index:-15811072" type="#_x0000_t202" id="docshape1" filled="false" stroked="false">
              <v:textbox inset="0,0,0,0">
                <w:txbxContent>
                  <w:p>
                    <w:pPr>
                      <w:spacing w:before="61"/>
                      <w:ind w:left="1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E0E0E"/>
                        <w:spacing w:val="-10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color w:val="0E0E0E"/>
                        <w:spacing w:val="-10"/>
                        <w:w w:val="110"/>
                        <w:sz w:val="21"/>
                      </w:rPr>
                      <w:instrText> PAGE </w:instrText>
                    </w:r>
                    <w:r>
                      <w:rPr>
                        <w:color w:val="0E0E0E"/>
                        <w:spacing w:val="-10"/>
                        <w:w w:val="110"/>
                        <w:sz w:val="21"/>
                      </w:rPr>
                      <w:fldChar w:fldCharType="separate"/>
                    </w:r>
                    <w:r>
                      <w:rPr>
                        <w:color w:val="0E0E0E"/>
                        <w:spacing w:val="-10"/>
                        <w:w w:val="110"/>
                        <w:sz w:val="21"/>
                      </w:rPr>
                      <w:t>3</w:t>
                    </w:r>
                    <w:r>
                      <w:rPr>
                        <w:color w:val="0E0E0E"/>
                        <w:spacing w:val="-10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920">
              <wp:simplePos x="0" y="0"/>
              <wp:positionH relativeFrom="page">
                <wp:posOffset>3815692</wp:posOffset>
              </wp:positionH>
              <wp:positionV relativeFrom="page">
                <wp:posOffset>8920827</wp:posOffset>
              </wp:positionV>
              <wp:extent cx="278130" cy="1746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7813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111111"/>
                              <w:sz w:val="21"/>
                            </w:rPr>
                            <w:t>A-</w:t>
                          </w:r>
                          <w:r>
                            <w:rPr>
                              <w:color w:val="111111"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111111"/>
                              <w:spacing w:val="-10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color w:val="111111"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111111"/>
                              <w:spacing w:val="-10"/>
                              <w:sz w:val="21"/>
                            </w:rPr>
                            <w:t>1</w:t>
                          </w:r>
                          <w:r>
                            <w:rPr>
                              <w:color w:val="111111"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0.448212pt;margin-top:702.427368pt;width:21.9pt;height:13.75pt;mso-position-horizontal-relative:page;mso-position-vertical-relative:page;z-index:-1581056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1"/>
                        <w:sz w:val="21"/>
                      </w:rPr>
                      <w:t>A-</w:t>
                    </w:r>
                    <w:r>
                      <w:rPr>
                        <w:color w:val="111111"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color w:val="111111"/>
                        <w:spacing w:val="-10"/>
                        <w:sz w:val="21"/>
                      </w:rPr>
                      <w:instrText> PAGE </w:instrText>
                    </w:r>
                    <w:r>
                      <w:rPr>
                        <w:color w:val="111111"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color w:val="111111"/>
                        <w:spacing w:val="-10"/>
                        <w:sz w:val="21"/>
                      </w:rPr>
                      <w:t>1</w:t>
                    </w:r>
                    <w:r>
                      <w:rPr>
                        <w:color w:val="111111"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2" w:hanging="711"/>
        <w:jc w:val="left"/>
      </w:pPr>
      <w:rPr>
        <w:rFonts w:hint="default"/>
        <w:spacing w:val="-1"/>
        <w:w w:val="9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99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E0E0E"/>
        <w:spacing w:val="-1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1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58" w:right="235" w:hanging="707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2024-01-24T22:42:44Z</dcterms:created>
  <dcterms:modified xsi:type="dcterms:W3CDTF">2024-01-24T22:42:44Z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Canon iR-ADV 6860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2024-01-24T00:00:00Z</vt:filetime>
  </property>
</Properties>
</file>